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45" w:rsidRDefault="00555C45" w:rsidP="00D32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80DAD" w:rsidRDefault="00480DAD" w:rsidP="00480D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80"/>
          <w:sz w:val="28"/>
          <w:szCs w:val="28"/>
          <w:lang w:val="kk-KZ"/>
        </w:rPr>
      </w:pPr>
      <w:r w:rsidRPr="00277900">
        <w:rPr>
          <w:rFonts w:ascii="Times New Roman" w:eastAsia="Times New Roman" w:hAnsi="Times New Roman"/>
          <w:b/>
          <w:bCs/>
          <w:color w:val="000080"/>
          <w:sz w:val="28"/>
          <w:szCs w:val="28"/>
        </w:rPr>
        <w:t xml:space="preserve">СТРУКТУРА ПОРТФОЛИО </w:t>
      </w:r>
    </w:p>
    <w:p w:rsidR="00480DAD" w:rsidRPr="00277900" w:rsidRDefault="00480DAD" w:rsidP="00480D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277900">
        <w:rPr>
          <w:rFonts w:ascii="Times New Roman" w:eastAsia="Times New Roman" w:hAnsi="Times New Roman"/>
          <w:b/>
          <w:bCs/>
          <w:color w:val="000080"/>
          <w:sz w:val="28"/>
          <w:szCs w:val="28"/>
        </w:rPr>
        <w:t>УЧИТЕЛЯ</w:t>
      </w:r>
    </w:p>
    <w:p w:rsidR="00480DAD" w:rsidRPr="00480DAD" w:rsidRDefault="00480DAD" w:rsidP="00480DA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A51D53">
        <w:rPr>
          <w:rFonts w:ascii="Times New Roman" w:hAnsi="Times New Roman"/>
          <w:i/>
          <w:sz w:val="28"/>
          <w:szCs w:val="28"/>
        </w:rPr>
        <w:t>Приложение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2</w:t>
      </w:r>
    </w:p>
    <w:p w:rsidR="00C2607D" w:rsidRPr="00277900" w:rsidRDefault="00C2607D" w:rsidP="00C260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77900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2607D" w:rsidRPr="00277900" w:rsidRDefault="00C2607D" w:rsidP="00C260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77900">
        <w:rPr>
          <w:rFonts w:ascii="Times New Roman" w:eastAsia="Times New Roman" w:hAnsi="Times New Roman"/>
          <w:color w:val="006400"/>
          <w:sz w:val="28"/>
          <w:szCs w:val="28"/>
        </w:rPr>
        <w:t>Пояснительная записка</w:t>
      </w:r>
    </w:p>
    <w:p w:rsidR="00C2607D" w:rsidRPr="00277900" w:rsidRDefault="00C2607D" w:rsidP="00C260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>Портфолио</w:t>
      </w:r>
      <w:proofErr w:type="spellEnd"/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 xml:space="preserve"> (</w:t>
      </w:r>
      <w:proofErr w:type="spellStart"/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>portfolio</w:t>
      </w:r>
      <w:proofErr w:type="spellEnd"/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 xml:space="preserve"> – слово на английском.) </w:t>
      </w:r>
      <w:r w:rsidRPr="00277900">
        <w:rPr>
          <w:rFonts w:ascii="Times New Roman" w:eastAsia="Times New Roman" w:hAnsi="Times New Roman"/>
          <w:color w:val="0000CD"/>
          <w:sz w:val="28"/>
          <w:szCs w:val="28"/>
        </w:rPr>
        <w:t xml:space="preserve">– слово портфель – папка для важных документов, что означает </w:t>
      </w:r>
      <w:proofErr w:type="gramStart"/>
      <w:r w:rsidRPr="00277900">
        <w:rPr>
          <w:rFonts w:ascii="Times New Roman" w:eastAsia="Times New Roman" w:hAnsi="Times New Roman"/>
          <w:color w:val="0000CD"/>
          <w:sz w:val="28"/>
          <w:szCs w:val="28"/>
        </w:rPr>
        <w:t>для</w:t>
      </w:r>
      <w:proofErr w:type="gramEnd"/>
      <w:r w:rsidRPr="00277900">
        <w:rPr>
          <w:rFonts w:ascii="Times New Roman" w:eastAsia="Times New Roman" w:hAnsi="Times New Roman"/>
          <w:color w:val="0000CD"/>
          <w:sz w:val="28"/>
          <w:szCs w:val="28"/>
        </w:rPr>
        <w:t xml:space="preserve">. «Толковый словарь новых зарубежных» используется в качестве </w:t>
      </w:r>
      <w:proofErr w:type="spellStart"/>
      <w:r w:rsidRPr="00277900">
        <w:rPr>
          <w:rFonts w:ascii="Times New Roman" w:eastAsia="Times New Roman" w:hAnsi="Times New Roman"/>
          <w:color w:val="0000CD"/>
          <w:sz w:val="28"/>
          <w:szCs w:val="28"/>
        </w:rPr>
        <w:t>портфолио</w:t>
      </w:r>
      <w:proofErr w:type="spellEnd"/>
      <w:r w:rsidRPr="00277900">
        <w:rPr>
          <w:rFonts w:ascii="Times New Roman" w:eastAsia="Times New Roman" w:hAnsi="Times New Roman"/>
          <w:color w:val="0000CD"/>
          <w:sz w:val="28"/>
          <w:szCs w:val="28"/>
        </w:rPr>
        <w:t xml:space="preserve"> визитная карточка, т. е. информация о лице, организации, определенный набор документов, объясняет примеры работ.</w:t>
      </w:r>
    </w:p>
    <w:p w:rsidR="00C2607D" w:rsidRPr="00277900" w:rsidRDefault="00C2607D" w:rsidP="00C260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 xml:space="preserve">Что такое </w:t>
      </w:r>
      <w:proofErr w:type="spellStart"/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>портфолио</w:t>
      </w:r>
      <w:proofErr w:type="spellEnd"/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 xml:space="preserve"> учителя?</w:t>
      </w:r>
      <w:r w:rsidRPr="00277900">
        <w:rPr>
          <w:rFonts w:ascii="Times New Roman" w:eastAsia="Times New Roman" w:hAnsi="Times New Roman"/>
          <w:color w:val="0000CD"/>
          <w:sz w:val="28"/>
          <w:szCs w:val="28"/>
        </w:rPr>
        <w:t> Достижения в педагогической деятельности преподавателя и качество документов, либо мотивированный ответ об этом. </w:t>
      </w:r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>Действующее наименование:</w:t>
      </w:r>
      <w:r w:rsidRPr="00277900">
        <w:rPr>
          <w:rFonts w:ascii="Times New Roman" w:eastAsia="Times New Roman" w:hAnsi="Times New Roman"/>
          <w:color w:val="0000CD"/>
          <w:sz w:val="28"/>
          <w:szCs w:val="28"/>
        </w:rPr>
        <w:t> </w:t>
      </w:r>
      <w:proofErr w:type="spellStart"/>
      <w:r w:rsidRPr="00277900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>портфолио</w:t>
      </w:r>
      <w:proofErr w:type="spellEnd"/>
      <w:r w:rsidRPr="00277900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 xml:space="preserve"> учителя, </w:t>
      </w:r>
      <w:proofErr w:type="spellStart"/>
      <w:r w:rsidRPr="00277900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>портфолио</w:t>
      </w:r>
      <w:proofErr w:type="spellEnd"/>
      <w:r w:rsidRPr="00277900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 xml:space="preserve"> педагога, электронное </w:t>
      </w:r>
      <w:proofErr w:type="spellStart"/>
      <w:r w:rsidRPr="00277900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>портфолио</w:t>
      </w:r>
      <w:proofErr w:type="spellEnd"/>
    </w:p>
    <w:p w:rsidR="00C2607D" w:rsidRPr="00277900" w:rsidRDefault="00C2607D" w:rsidP="00C260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 xml:space="preserve">Создание </w:t>
      </w:r>
      <w:proofErr w:type="spellStart"/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>портфолио</w:t>
      </w:r>
      <w:proofErr w:type="spellEnd"/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 xml:space="preserve"> учителя.</w:t>
      </w:r>
      <w:r w:rsidRPr="00277900">
        <w:rPr>
          <w:rFonts w:ascii="Times New Roman" w:eastAsia="Times New Roman" w:hAnsi="Times New Roman"/>
          <w:color w:val="0000CD"/>
          <w:sz w:val="28"/>
          <w:szCs w:val="28"/>
        </w:rPr>
        <w:t xml:space="preserve"> Откуда возникла эта традиция? Ответ: Это жизнь при необходимости, сидения от требований в связи с полным основанием полагать, что непрерывное повышение качества образования. </w:t>
      </w:r>
      <w:proofErr w:type="spellStart"/>
      <w:r w:rsidRPr="00277900">
        <w:rPr>
          <w:rFonts w:ascii="Times New Roman" w:eastAsia="Times New Roman" w:hAnsi="Times New Roman"/>
          <w:color w:val="0000CD"/>
          <w:sz w:val="28"/>
          <w:szCs w:val="28"/>
        </w:rPr>
        <w:t>Портфолио</w:t>
      </w:r>
      <w:proofErr w:type="spellEnd"/>
      <w:r w:rsidRPr="00277900">
        <w:rPr>
          <w:rFonts w:ascii="Times New Roman" w:eastAsia="Times New Roman" w:hAnsi="Times New Roman"/>
          <w:color w:val="0000CD"/>
          <w:sz w:val="28"/>
          <w:szCs w:val="28"/>
        </w:rPr>
        <w:t xml:space="preserve"> необходимо администрации образовательных учреждений для мониторинга результатов работы преподавателя, педагога, с одной стороны, самоуправлении и контроля знаний должны поднять.</w:t>
      </w:r>
    </w:p>
    <w:p w:rsidR="00C2607D" w:rsidRPr="002C56C3" w:rsidRDefault="00C2607D" w:rsidP="00C2607D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27790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принципы построения </w:t>
      </w:r>
      <w:proofErr w:type="spellStart"/>
      <w:r w:rsidRPr="00277900">
        <w:rPr>
          <w:rFonts w:ascii="Times New Roman" w:hAnsi="Times New Roman"/>
          <w:b/>
          <w:bCs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учителя: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системность;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масштабность и достоверность сведений;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объективность информации;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наглядность.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 xml:space="preserve">Основная цель </w:t>
      </w:r>
      <w:proofErr w:type="spellStart"/>
      <w:r w:rsidRPr="00277900">
        <w:rPr>
          <w:rFonts w:ascii="Times New Roman" w:hAnsi="Times New Roman"/>
          <w:b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– мониторинг профессионального роста учителя, профессиональных результатов, анализ достижений;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учителя в своей деятельности – обучения, воспитания, творчества, помощи в повышении своих знаний и сбор результатов.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Основные принципы построения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учителя: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системность;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масштабность и достоверность сведений;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объективность информации;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наглядность.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Основная цель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– мониторинг профессионального роста учителя, профессиональных результатов, анализ достижений;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учителя в своей деятельности – обучения, воспитания, творчества, помощи в повышении своих знаний и сбор результатов.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• повышением квалификационной категории Учителя, на утверждение и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марапатталуына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по итогам учебного года;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• рост профессионального мастерства Педагога, является источником информации 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>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 xml:space="preserve">Есть специальные файлы в папке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учителя формируется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построенных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 xml:space="preserve"> на материале каждого дня в памяти, то есть с (время) должны быть с </w:t>
      </w:r>
      <w:r w:rsidRPr="00277900">
        <w:rPr>
          <w:rFonts w:ascii="Times New Roman" w:hAnsi="Times New Roman"/>
          <w:color w:val="000000"/>
          <w:sz w:val="28"/>
          <w:szCs w:val="28"/>
        </w:rPr>
        <w:lastRenderedPageBreak/>
        <w:t xml:space="preserve">указанием. Состав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учителя или руководителя методического объединения составляется на основании задач, стоящих 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перед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>.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Как сделать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в электронном виде. Приложение документов в электронном виде, сканированные электронные таблицы, электронные файлы работы педагога и учащихся (проекты, и другие виды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занятий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.б</w:t>
      </w:r>
      <w:proofErr w:type="spellEnd"/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>.) составляется в виде.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педагога формируется на время работы в учреждении образования с участием заместителей директора и в том же собственными силами. Перед коллективом учителей презентацию своих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>, поделиться с заключением профессиональной деятельности, то это, с одной стороны, может служить примером для молодых специалистов.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педагога, как проявление личных документов, так и будут принимать. Накопленный материал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педагога дополнительного образования или в учреждение в случае замены других рабочих инструкция (руководство) в качестве.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Своих функциональных обязанностей заместителя директора по учебно-воспитательной работе по: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• технологиями работы педагогов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портфолиомен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(выбор материалов, их систематизация, подготовка индивидуальных достижений говорить публично) на обучение;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педагогу всесторонней помощи; (анализ материалов, подготовленных и успехи в работе, награждение);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информирование коллектива учителей, содержательность материалов портфолиосындағы о (об уровне профессионального развития учителя);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Внедрение метода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каждого учителя, проявлять индивидуальные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траекториялы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мониторинга профессионального развития, полностью отражать результаты деятельности, ценных распространения опыта, повышения профессионального маст</w:t>
      </w:r>
      <w:r w:rsidR="002C56C3">
        <w:rPr>
          <w:rFonts w:ascii="Times New Roman" w:hAnsi="Times New Roman"/>
          <w:color w:val="000000"/>
          <w:sz w:val="28"/>
          <w:szCs w:val="28"/>
        </w:rPr>
        <w:t>ерства и роста педагогов труда.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 xml:space="preserve">Памятка по аттестации педагога создание </w:t>
      </w:r>
      <w:proofErr w:type="spellStart"/>
      <w:r w:rsidRPr="00277900">
        <w:rPr>
          <w:rFonts w:ascii="Times New Roman" w:hAnsi="Times New Roman"/>
          <w:b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b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t>ДОКУМЕНТОВ«» ПОРТФОЛИО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Структура: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1 раздел. Общие сведения о педагоге.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Часть 2. Результат професс</w:t>
      </w:r>
      <w:r w:rsidR="002C56C3">
        <w:rPr>
          <w:rFonts w:ascii="Times New Roman" w:hAnsi="Times New Roman"/>
          <w:color w:val="000000"/>
          <w:sz w:val="28"/>
          <w:szCs w:val="28"/>
        </w:rPr>
        <w:t>иональной успешности педагога.</w:t>
      </w:r>
    </w:p>
    <w:p w:rsidR="00C2607D" w:rsidRDefault="00C2607D" w:rsidP="00C2607D">
      <w:pPr>
        <w:rPr>
          <w:rFonts w:ascii="Times New Roman" w:hAnsi="Times New Roman"/>
          <w:b/>
          <w:color w:val="000000"/>
          <w:sz w:val="28"/>
          <w:szCs w:val="28"/>
        </w:rPr>
      </w:pPr>
      <w:r w:rsidRPr="00277900">
        <w:rPr>
          <w:rFonts w:ascii="Times New Roman" w:hAnsi="Times New Roman"/>
          <w:b/>
          <w:color w:val="000000"/>
          <w:sz w:val="28"/>
          <w:szCs w:val="28"/>
        </w:rPr>
        <w:t>Часть 1. Общие сведения о педагоге.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Оборотная сторона: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фото (5х6),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фамилия, имя, отчество,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специальность по диплому;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место работы, занимаемая должность;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стаж работы в организации образования,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правительственные награды, грамоты, благодарственные письма, о профессиональные достижения, дипломы городского и республиканского уровня;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аттестационный лист (8 настоящего Положения, по форме согласно приложению);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lastRenderedPageBreak/>
        <w:t>- копия удостоверения личности и документов;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копия диплома об образовании;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- копия диплома 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 xml:space="preserve"> ученого звания;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копия трудовой книжки;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копия ранее выданного удостоверения о квалификационной категории;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копия документов о прохождении курсов повышения квалификации по специальности;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копии документов, дополнительно прошла курсы по предмету;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получения (подачи) заявления педагогического работника на подтверждение квалификационной категории и ее подачи (согласно приложению 1 к Правилам по виду). Примечание: все копии документов, подпись руководителя образовательного учреждения, заверяется печатью.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 xml:space="preserve">Часть 2. Результаты образовательных достижений учащихся и профессиональных достижений педагога </w:t>
      </w:r>
    </w:p>
    <w:p w:rsidR="001C6EBB" w:rsidRDefault="00C2607D" w:rsidP="001C6EBB">
      <w:pPr>
        <w:pStyle w:val="a3"/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lang w:val="kk-KZ"/>
        </w:rPr>
      </w:pP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В профессиональной деятельности по итогам и профессиональный рост Педагога сертифицированных документов (за последние 5 лет):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копия свидетельства, правительственные награды;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копии грамот и дипломов;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копии благодарственных писем;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копии сертификатов и свидетельств;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В получении образования через достижения учащихся (за последние 5 лет), утверждаемым результат профессиональной деятельности педагога сертифицированных документов: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копии грамот и дипломов;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br/>
        <w:t>- копии благодарственных писем;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копии сертификатов и свидетельств;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«ПЕДАГОГИЧЕСКОЕ ТВОРЧЕСТВО» ПОРТФОЛИО</w:t>
      </w:r>
      <w:r w:rsidRPr="00277900">
        <w:rPr>
          <w:rFonts w:ascii="Times New Roman" w:hAnsi="Times New Roman"/>
          <w:b/>
          <w:color w:val="000000"/>
          <w:sz w:val="28"/>
          <w:szCs w:val="28"/>
        </w:rPr>
        <w:br/>
        <w:t>Структура: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1 раздел. Педагогическая практика документы 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>.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Часть 2. Педагога научно-методическая деятельность.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Раздел 3. Экспертная оценка результатов</w:t>
      </w:r>
      <w:r w:rsidR="002C56C3">
        <w:rPr>
          <w:rFonts w:ascii="Times New Roman" w:hAnsi="Times New Roman"/>
          <w:color w:val="000000"/>
          <w:sz w:val="28"/>
          <w:szCs w:val="28"/>
        </w:rPr>
        <w:t xml:space="preserve"> профессиональной деятельности.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 xml:space="preserve">«Творческого педагога» содержание </w:t>
      </w:r>
      <w:proofErr w:type="spellStart"/>
      <w:r w:rsidRPr="00277900">
        <w:rPr>
          <w:rFonts w:ascii="Times New Roman" w:hAnsi="Times New Roman"/>
          <w:b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b/>
          <w:color w:val="000000"/>
          <w:sz w:val="28"/>
          <w:szCs w:val="28"/>
        </w:rPr>
        <w:br/>
        <w:t xml:space="preserve">раздел 1. Педагогическая практика документы </w:t>
      </w:r>
      <w:proofErr w:type="gramStart"/>
      <w:r w:rsidRPr="00277900">
        <w:rPr>
          <w:rFonts w:ascii="Times New Roman" w:hAnsi="Times New Roman"/>
          <w:b/>
          <w:color w:val="000000"/>
          <w:sz w:val="28"/>
          <w:szCs w:val="28"/>
        </w:rPr>
        <w:t>об</w:t>
      </w:r>
      <w:proofErr w:type="gramEnd"/>
      <w:r w:rsidRPr="0027790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77900">
        <w:rPr>
          <w:rFonts w:ascii="Times New Roman" w:hAnsi="Times New Roman"/>
          <w:b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t>- Индивидуальный план профессионального роста педагога на 3-5 лет;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Педагога передовой опыт одной формы представления материалов: - педагогический опыт, описание; форма представления: эссе, творческий отчет;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- учителя по теме: учебно-методическое пособие ( авторская программа, сборник дидактических материалов, методические рекомендации, т рабочая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тетрадь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.б</w:t>
      </w:r>
      <w:proofErr w:type="spellEnd"/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>.);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урок новых педагогических технологий в соответствии с содержанием и примеры, использованные в самоуправлении анализы. (Не более 5);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образцы внеклассных работ по предмету, и анализы. (Не более 3);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lastRenderedPageBreak/>
        <w:t>Часть 2. Педагога научно-методическая деятельность.</w:t>
      </w:r>
      <w:r w:rsidRPr="00277900">
        <w:rPr>
          <w:rFonts w:ascii="Times New Roman" w:hAnsi="Times New Roman"/>
          <w:b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Педагогических чтениях, круглых столах, научно-практических конференциях, семинарах, материалы, подтверждающие их участие в творческих конкурсах, доклады, тезисы и программы выступлений перед публикой и многое другое; методического совета,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методического объединения, на заседаниях творческой группы доклады, тезисы публичных выступлений;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в средствах массовой информации, в текущем баспасөздерде публикации научно-методических материалов;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копия приказа об участии в практической деятельности;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br/>
        <w:t>- учебно-методических комплексов, учебных программ, имеющихся в наличии справки об участии в работе экспертизы;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раздел 3. Экспертная оценка результатов профессиональной деятельности.</w:t>
      </w:r>
      <w:r w:rsidRPr="00277900">
        <w:rPr>
          <w:rFonts w:ascii="Times New Roman" w:hAnsi="Times New Roman"/>
          <w:b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Виды педагогической деятельности и ее результатов, применения педагогических технологий, инструментов оценивания;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материалы Обратной связи:</w:t>
      </w:r>
      <w:r w:rsidRPr="00277900">
        <w:rPr>
          <w:rFonts w:ascii="Times New Roman" w:hAnsi="Times New Roman"/>
          <w:b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t>- открытых уроков и внеурочных мероприятий (не менее 5)для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учащихся вопрос-ответ, опросы,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родителей, вопрос-ответ, опросы;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экспертные отзывы на продукты педагогической деятельности;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анализ учебных достижений учащихся за последние три года, заверенный администрацией организации образования: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средний показатель на основании анализа предмета заключенных в классный журнал;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по предмету за последние 5 лет в высшее учебное заведение (ВУЗ) процент поступивших учащихся, так и по грантам; мониторинг результатов обучения во внеурочной деятельности по предмету. (5жыл в объеме)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Международных, республиканских, городских, районных, олимпиад, конкурсов, соревнований, конференций, фестивалей процент победителей и призеров.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 xml:space="preserve">Разделы </w:t>
      </w:r>
      <w:proofErr w:type="spellStart"/>
      <w:r w:rsidRPr="00277900">
        <w:rPr>
          <w:rFonts w:ascii="Times New Roman" w:hAnsi="Times New Roman"/>
          <w:b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b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1. Публикации</w:t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 (в виде таблицы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) №,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 xml:space="preserve">наименование Статьи, наименование Издания,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дата,№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>, года</w:t>
      </w:r>
      <w:r w:rsidRPr="002779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2. Педагога научно-методическая деятельность (</w:t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в виде таблицы) № наименование Учебно-методических материалов ( авторская программа, сборник дидактических материалов, методические рекомендации, т рабочая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тетрадь.б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>езультат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испытания Дата</w:t>
      </w:r>
      <w:r w:rsidRPr="002779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3. Педагогического опыта, обобщение, распространение</w:t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 ( мастер - классы, семинары, конкурсы, конференции, круглые столы, выставки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)(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>в виде таблицы) № Мероприятия Городского, республиканского, международного уровня, Подтверждающих документов в День</w:t>
      </w:r>
      <w:r w:rsidRPr="002779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4. Итоги проведенных открытых уроков</w:t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 (не более 5) (в виде таблицы) № Тема </w:t>
      </w:r>
      <w:r w:rsidRPr="00277900">
        <w:rPr>
          <w:rFonts w:ascii="Times New Roman" w:hAnsi="Times New Roman"/>
          <w:color w:val="000000"/>
          <w:sz w:val="28"/>
          <w:szCs w:val="28"/>
        </w:rPr>
        <w:lastRenderedPageBreak/>
        <w:t>Предмет Класс / группа, Занятия по предложения Урока ф. и. о. участника, Дата</w:t>
      </w:r>
      <w:r w:rsidRPr="002779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5. Итоги внеурочной деятельности</w:t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 (не более 3) (в виде таблицы) № содержание Деятельности документы, Подтверждающие Класс / группа Дата заключения Экспертизы</w:t>
      </w:r>
      <w:r w:rsidRPr="002779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6. Итоги внеклассной деятельности по предметам</w:t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 (награды, грамоты, дипломы, свидетельства) (в виде таблицы) №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 xml:space="preserve"> Мероприятия Результат Дата документы, Подтверждающие</w:t>
      </w:r>
      <w:r w:rsidRPr="002779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7. </w:t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Динамика учебных достижений учащихся</w:t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 (за последние 3 года) (в виде таблицы) № Предмет Класс / группа, вид Экспертизы, Результат (качество образования)</w:t>
      </w:r>
      <w:r w:rsidRPr="002779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1C6EBB" w:rsidRDefault="001C6EBB" w:rsidP="001C6E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CD"/>
          <w:sz w:val="28"/>
          <w:szCs w:val="28"/>
          <w:lang w:val="kk-KZ"/>
        </w:rPr>
      </w:pPr>
      <w:proofErr w:type="gramStart"/>
      <w:r w:rsidRPr="003E6E33">
        <w:rPr>
          <w:rFonts w:ascii="Times New Roman" w:eastAsia="Times New Roman" w:hAnsi="Times New Roman"/>
          <w:b/>
          <w:bCs/>
          <w:i/>
          <w:iCs/>
          <w:color w:val="0000CD"/>
          <w:sz w:val="28"/>
          <w:szCs w:val="28"/>
        </w:rPr>
        <w:t>Пункт №7 рубрики других разделов формируется за последние 5 лет</w:t>
      </w:r>
      <w:proofErr w:type="gramEnd"/>
    </w:p>
    <w:p w:rsidR="00C2607D" w:rsidRPr="001C6EBB" w:rsidRDefault="00C2607D" w:rsidP="001C6E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8. Результаты обратной связи</w:t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 (анкетирование, отзывы) (в виде таблицы) № Дата вид работы результат Экспертной Оценки Экспертная Оценка предмет участники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</w:p>
    <w:p w:rsidR="00C2607D" w:rsidRDefault="00C2607D" w:rsidP="00C2607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2607D" w:rsidRDefault="00C2607D" w:rsidP="00C2607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2607D" w:rsidRDefault="00C2607D" w:rsidP="002C56C3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  <w:r w:rsidRPr="00277900">
        <w:rPr>
          <w:rFonts w:ascii="Times New Roman" w:hAnsi="Times New Roman"/>
          <w:color w:val="000000"/>
          <w:sz w:val="28"/>
          <w:szCs w:val="28"/>
        </w:rPr>
        <w:br/>
      </w:r>
    </w:p>
    <w:p w:rsidR="00C2607D" w:rsidRDefault="00C2607D" w:rsidP="00C2607D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</w:p>
    <w:p w:rsidR="00C2607D" w:rsidRDefault="00C2607D" w:rsidP="00C2607D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</w:p>
    <w:p w:rsidR="00C2607D" w:rsidRPr="005932D2" w:rsidRDefault="00C2607D" w:rsidP="00C2607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</w:p>
    <w:p w:rsidR="00C2607D" w:rsidRPr="00277900" w:rsidRDefault="00C2607D" w:rsidP="00C2607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</w:p>
    <w:p w:rsidR="004C018B" w:rsidRPr="001A3853" w:rsidRDefault="004C018B" w:rsidP="00555C45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C018B" w:rsidRPr="001A3853" w:rsidSect="00981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FC6"/>
    <w:multiLevelType w:val="hybridMultilevel"/>
    <w:tmpl w:val="C2806380"/>
    <w:lvl w:ilvl="0" w:tplc="86724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335E"/>
    <w:multiLevelType w:val="hybridMultilevel"/>
    <w:tmpl w:val="F8F6A2A4"/>
    <w:lvl w:ilvl="0" w:tplc="D472B3E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C1836F3"/>
    <w:multiLevelType w:val="hybridMultilevel"/>
    <w:tmpl w:val="D08C085A"/>
    <w:lvl w:ilvl="0" w:tplc="F80C8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76186"/>
    <w:multiLevelType w:val="hybridMultilevel"/>
    <w:tmpl w:val="97480A8C"/>
    <w:lvl w:ilvl="0" w:tplc="087E3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066A9"/>
    <w:multiLevelType w:val="hybridMultilevel"/>
    <w:tmpl w:val="4B28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7315A"/>
    <w:multiLevelType w:val="hybridMultilevel"/>
    <w:tmpl w:val="D47E5E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827BB"/>
    <w:multiLevelType w:val="hybridMultilevel"/>
    <w:tmpl w:val="F8F6A2A4"/>
    <w:lvl w:ilvl="0" w:tplc="D472B3E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7424FF7"/>
    <w:multiLevelType w:val="hybridMultilevel"/>
    <w:tmpl w:val="F8F6A2A4"/>
    <w:lvl w:ilvl="0" w:tplc="D472B3E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F2C5624"/>
    <w:multiLevelType w:val="hybridMultilevel"/>
    <w:tmpl w:val="F5FA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D0D04"/>
    <w:multiLevelType w:val="multilevel"/>
    <w:tmpl w:val="271CE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452676E2"/>
    <w:multiLevelType w:val="hybridMultilevel"/>
    <w:tmpl w:val="9D8A2092"/>
    <w:lvl w:ilvl="0" w:tplc="9E08060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64754E7"/>
    <w:multiLevelType w:val="hybridMultilevel"/>
    <w:tmpl w:val="BC78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B3F00"/>
    <w:multiLevelType w:val="hybridMultilevel"/>
    <w:tmpl w:val="E11A31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5932B5E"/>
    <w:multiLevelType w:val="hybridMultilevel"/>
    <w:tmpl w:val="44F4A492"/>
    <w:lvl w:ilvl="0" w:tplc="DC924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C6DED"/>
    <w:multiLevelType w:val="hybridMultilevel"/>
    <w:tmpl w:val="DC8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A6B62"/>
    <w:multiLevelType w:val="hybridMultilevel"/>
    <w:tmpl w:val="5340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1"/>
  </w:num>
  <w:num w:numId="5">
    <w:abstractNumId w:val="14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13"/>
  </w:num>
  <w:num w:numId="11">
    <w:abstractNumId w:val="6"/>
  </w:num>
  <w:num w:numId="12">
    <w:abstractNumId w:val="2"/>
  </w:num>
  <w:num w:numId="13">
    <w:abstractNumId w:val="9"/>
  </w:num>
  <w:num w:numId="14">
    <w:abstractNumId w:val="5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AC6"/>
    <w:rsid w:val="000C1A88"/>
    <w:rsid w:val="00113F14"/>
    <w:rsid w:val="00120FE1"/>
    <w:rsid w:val="001A3853"/>
    <w:rsid w:val="001C6EBB"/>
    <w:rsid w:val="002A1AC6"/>
    <w:rsid w:val="002A50AD"/>
    <w:rsid w:val="002C56C3"/>
    <w:rsid w:val="002C594E"/>
    <w:rsid w:val="002E21EA"/>
    <w:rsid w:val="002E798C"/>
    <w:rsid w:val="00304D88"/>
    <w:rsid w:val="00317A4C"/>
    <w:rsid w:val="003E45D4"/>
    <w:rsid w:val="00480DAD"/>
    <w:rsid w:val="00484D4F"/>
    <w:rsid w:val="004C018B"/>
    <w:rsid w:val="004D2765"/>
    <w:rsid w:val="004E5E67"/>
    <w:rsid w:val="005303FA"/>
    <w:rsid w:val="00552BB9"/>
    <w:rsid w:val="00555C45"/>
    <w:rsid w:val="00630161"/>
    <w:rsid w:val="006C5912"/>
    <w:rsid w:val="00755118"/>
    <w:rsid w:val="007C1DC0"/>
    <w:rsid w:val="00826282"/>
    <w:rsid w:val="00866BCC"/>
    <w:rsid w:val="00871390"/>
    <w:rsid w:val="008B263E"/>
    <w:rsid w:val="008E32F2"/>
    <w:rsid w:val="009454FC"/>
    <w:rsid w:val="0098182B"/>
    <w:rsid w:val="009902C6"/>
    <w:rsid w:val="009D019A"/>
    <w:rsid w:val="00A049E2"/>
    <w:rsid w:val="00AD4B2A"/>
    <w:rsid w:val="00AE271A"/>
    <w:rsid w:val="00AE543F"/>
    <w:rsid w:val="00B2488C"/>
    <w:rsid w:val="00B77FE1"/>
    <w:rsid w:val="00BE6743"/>
    <w:rsid w:val="00C24D8C"/>
    <w:rsid w:val="00C2607D"/>
    <w:rsid w:val="00C3741A"/>
    <w:rsid w:val="00C4447E"/>
    <w:rsid w:val="00CD73B8"/>
    <w:rsid w:val="00D32158"/>
    <w:rsid w:val="00D5177F"/>
    <w:rsid w:val="00DA32A3"/>
    <w:rsid w:val="00DB6599"/>
    <w:rsid w:val="00DE3D75"/>
    <w:rsid w:val="00E20A46"/>
    <w:rsid w:val="00E81797"/>
    <w:rsid w:val="00EF3B34"/>
    <w:rsid w:val="00F0016E"/>
    <w:rsid w:val="00F05B2C"/>
    <w:rsid w:val="00FC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5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26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C6"/>
    <w:pPr>
      <w:ind w:left="720"/>
      <w:contextualSpacing/>
    </w:pPr>
  </w:style>
  <w:style w:type="paragraph" w:styleId="a4">
    <w:name w:val="No Spacing"/>
    <w:uiPriority w:val="1"/>
    <w:qFormat/>
    <w:rsid w:val="002A1A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6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2607D"/>
  </w:style>
  <w:style w:type="paragraph" w:customStyle="1" w:styleId="a5">
    <w:name w:val="МОН"/>
    <w:basedOn w:val="a"/>
    <w:rsid w:val="00D5177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7BE1-31C7-47A1-BD48-62124030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Айслу</cp:lastModifiedBy>
  <cp:revision>65</cp:revision>
  <dcterms:created xsi:type="dcterms:W3CDTF">2017-03-07T07:16:00Z</dcterms:created>
  <dcterms:modified xsi:type="dcterms:W3CDTF">2017-03-12T14:00:00Z</dcterms:modified>
</cp:coreProperties>
</file>