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DF1861" w:rsidRPr="006F381C" w:rsidTr="00FF5FD3">
        <w:trPr>
          <w:trHeight w:val="893"/>
        </w:trPr>
        <w:tc>
          <w:tcPr>
            <w:tcW w:w="3566" w:type="dxa"/>
            <w:gridSpan w:val="2"/>
          </w:tcPr>
          <w:p w:rsidR="00DF1861" w:rsidRDefault="00DF1861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691E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.02.17</w:t>
            </w:r>
          </w:p>
          <w:p w:rsidR="00DF1861" w:rsidRDefault="00DF1861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FF5FD3" w:rsidRDefault="00FF5FD3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 сауат ашу</w:t>
            </w:r>
          </w:p>
          <w:p w:rsidR="00CA1A07" w:rsidRPr="00CA1A07" w:rsidRDefault="00CA1A07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128</w:t>
            </w:r>
          </w:p>
        </w:tc>
        <w:tc>
          <w:tcPr>
            <w:tcW w:w="6925" w:type="dxa"/>
            <w:gridSpan w:val="2"/>
          </w:tcPr>
          <w:p w:rsidR="00DF1861" w:rsidRDefault="00DF1861" w:rsidP="004D1AB2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</w:t>
            </w: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</w:p>
          <w:p w:rsidR="00DF1861" w:rsidRPr="006F381C" w:rsidRDefault="00DF1861" w:rsidP="004D1AB2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 -</w:t>
            </w:r>
          </w:p>
        </w:tc>
      </w:tr>
      <w:tr w:rsidR="00DF1861" w:rsidRPr="00BC5E2B" w:rsidTr="00FF5FD3">
        <w:tc>
          <w:tcPr>
            <w:tcW w:w="3566" w:type="dxa"/>
            <w:gridSpan w:val="2"/>
          </w:tcPr>
          <w:p w:rsidR="00DF1861" w:rsidRDefault="00DF1861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DF1861" w:rsidRPr="00DF1861" w:rsidRDefault="00691E4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Кейіпкерлерді сипаттаймын. Юю </w:t>
            </w:r>
            <w:r w:rsidR="00FD05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дыбысы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әрпі</w:t>
            </w:r>
          </w:p>
        </w:tc>
      </w:tr>
      <w:tr w:rsidR="00DF1861" w:rsidRPr="0040513C" w:rsidTr="00FF5FD3">
        <w:tc>
          <w:tcPr>
            <w:tcW w:w="3566" w:type="dxa"/>
            <w:gridSpan w:val="2"/>
          </w:tcPr>
          <w:p w:rsidR="00DF1861" w:rsidRDefault="00DF1861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6925" w:type="dxa"/>
            <w:gridSpan w:val="2"/>
          </w:tcPr>
          <w:p w:rsidR="00DF1861" w:rsidRPr="0040513C" w:rsidRDefault="00691E4C" w:rsidP="00691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1.2</w:t>
            </w:r>
            <w:r w:rsidR="005A2F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 xml:space="preserve">.9.2 </w:t>
            </w:r>
            <w:r w:rsidR="00FD05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 xml:space="preserve">Әріп пен дыбыстың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 xml:space="preserve"> сөздегі қызметін түсіну, қосарлы ю әрпін дұрыс оқу.</w:t>
            </w:r>
          </w:p>
        </w:tc>
      </w:tr>
      <w:tr w:rsidR="00691E4C" w:rsidRPr="0040513C" w:rsidTr="00FF5FD3">
        <w:tc>
          <w:tcPr>
            <w:tcW w:w="3566" w:type="dxa"/>
            <w:gridSpan w:val="2"/>
          </w:tcPr>
          <w:p w:rsidR="00691E4C" w:rsidRDefault="00691E4C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</w:tc>
        <w:tc>
          <w:tcPr>
            <w:tcW w:w="6925" w:type="dxa"/>
            <w:gridSpan w:val="2"/>
          </w:tcPr>
          <w:p w:rsidR="00691E4C" w:rsidRDefault="00CA1A07" w:rsidP="00293C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-Ю дыбысы мен әрпін түсінеді.</w:t>
            </w:r>
          </w:p>
          <w:p w:rsidR="00CA1A07" w:rsidRDefault="00CA1A07" w:rsidP="00293C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-Ю дыбысы мен әрпіне байланысты тапсырмаларды орындай алады.</w:t>
            </w:r>
          </w:p>
          <w:p w:rsidR="00CA1A07" w:rsidRDefault="00CA1A07" w:rsidP="00293C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-Оқулық, дәптермен жұмыс істей алады.</w:t>
            </w:r>
          </w:p>
        </w:tc>
      </w:tr>
      <w:tr w:rsidR="00691E4C" w:rsidRPr="0040513C" w:rsidTr="00FF5FD3">
        <w:tc>
          <w:tcPr>
            <w:tcW w:w="3566" w:type="dxa"/>
            <w:gridSpan w:val="2"/>
          </w:tcPr>
          <w:p w:rsidR="00691E4C" w:rsidRDefault="00691E4C" w:rsidP="00691E4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6925" w:type="dxa"/>
            <w:gridSpan w:val="2"/>
          </w:tcPr>
          <w:p w:rsidR="00CA1A07" w:rsidRDefault="00CA1A07" w:rsidP="00CA1A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-Ю дыбысы мен әрпін түсінеді.</w:t>
            </w:r>
          </w:p>
          <w:p w:rsidR="00691E4C" w:rsidRDefault="00CA1A07" w:rsidP="00CA1A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-Ю дыбысы мен әрпіне байланысты тапсырмаларды орындай алады.</w:t>
            </w:r>
          </w:p>
          <w:p w:rsidR="00CA1A07" w:rsidRDefault="00CA1A07" w:rsidP="00CA1A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-Оқулық, дәптермен жұмыс істей алады.</w:t>
            </w:r>
          </w:p>
        </w:tc>
      </w:tr>
      <w:tr w:rsidR="00DF1861" w:rsidRPr="001C5C4A" w:rsidTr="00FF5FD3">
        <w:tc>
          <w:tcPr>
            <w:tcW w:w="3566" w:type="dxa"/>
            <w:gridSpan w:val="2"/>
          </w:tcPr>
          <w:p w:rsidR="00DF1861" w:rsidRPr="00ED1459" w:rsidRDefault="00DF1861" w:rsidP="00691E4C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  <w:tc>
          <w:tcPr>
            <w:tcW w:w="6925" w:type="dxa"/>
            <w:gridSpan w:val="2"/>
          </w:tcPr>
          <w:p w:rsidR="00DF1861" w:rsidRPr="001C5C4A" w:rsidRDefault="00FF5FD3" w:rsidP="00A06BCF">
            <w:pPr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О</w:t>
            </w:r>
            <w:r w:rsidR="0074035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қулық, дәптер,</w:t>
            </w:r>
            <w:r w:rsidR="00A06BCF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презентация, бағалау парақшалары,бағдаршам, жұмбақтар, ақ қағаз, доп, гүлдер, топтастыру, деңгейлік тапсырмалар, венн диаграммасы, микрофон, кеме, музыка.</w:t>
            </w:r>
          </w:p>
        </w:tc>
      </w:tr>
      <w:tr w:rsidR="00FF5FD3" w:rsidRPr="00ED1459" w:rsidTr="00FF5FD3">
        <w:tc>
          <w:tcPr>
            <w:tcW w:w="10491" w:type="dxa"/>
            <w:gridSpan w:val="4"/>
          </w:tcPr>
          <w:p w:rsidR="00FF5FD3" w:rsidRPr="00ED1459" w:rsidRDefault="00FF5FD3" w:rsidP="004D1AB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FF5FD3" w:rsidRPr="00ED1459" w:rsidTr="00FF5FD3">
        <w:tc>
          <w:tcPr>
            <w:tcW w:w="2144" w:type="dxa"/>
          </w:tcPr>
          <w:p w:rsidR="00FF5FD3" w:rsidRDefault="00FF5FD3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FF5FD3" w:rsidRPr="00ED1459" w:rsidRDefault="00FF5FD3" w:rsidP="00DF1861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FF5FD3" w:rsidRPr="00ED1459" w:rsidRDefault="00FF5FD3" w:rsidP="00DF1861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FF5FD3" w:rsidRPr="00D52CBD" w:rsidTr="00FF5FD3">
        <w:tc>
          <w:tcPr>
            <w:tcW w:w="2144" w:type="dxa"/>
          </w:tcPr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293CD2" w:rsidRDefault="00293CD2" w:rsidP="00293C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дайындық</w:t>
            </w:r>
          </w:p>
          <w:p w:rsidR="00C53C71" w:rsidRPr="00C53C71" w:rsidRDefault="00C53C71" w:rsidP="00C5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C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парақшалары таратылады, оқушылар, бірін-бірі бағалайды.</w:t>
            </w:r>
          </w:p>
          <w:p w:rsidR="00C53C71" w:rsidRPr="00C53C71" w:rsidRDefault="00C53C71" w:rsidP="00C5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CD2" w:rsidRDefault="00293CD2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8A2D37" w:rsidRDefault="008A2D37" w:rsidP="004D1AB2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Сәлеметсіңдер 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8A2D37" w:rsidRDefault="008A2D37" w:rsidP="004D1AB2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Здраствуйте</w:t>
            </w:r>
          </w:p>
          <w:p w:rsidR="008A2D37" w:rsidRPr="008A2D37" w:rsidRDefault="008A2D37" w:rsidP="004D1AB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Hello</w:t>
            </w:r>
          </w:p>
          <w:p w:rsidR="00FF5FD3" w:rsidRDefault="00FF5FD3" w:rsidP="004D1AB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186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Оқушылар,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ш</w:t>
            </w:r>
            <w:r w:rsidRPr="00DF186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еңберге тұрып, бір-біріне жақсы тілектер айтады.</w:t>
            </w:r>
            <w:r w:rsidRPr="00DF18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93CD2" w:rsidRPr="00293CD2" w:rsidRDefault="00293CD2" w:rsidP="00293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sz w:val="24"/>
                <w:lang w:val="kk-KZ"/>
              </w:rPr>
              <w:t>Психологиялық дайындық</w:t>
            </w:r>
          </w:p>
          <w:p w:rsidR="00293CD2" w:rsidRPr="00293CD2" w:rsidRDefault="00293CD2" w:rsidP="00293CD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«Жүректен </w:t>
            </w:r>
            <w:r w:rsidR="00FD05C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–</w:t>
            </w:r>
            <w:r w:rsidRPr="00293CD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жүрекке» шеңбері</w:t>
            </w:r>
          </w:p>
          <w:p w:rsidR="008A3E4C" w:rsidRPr="00293CD2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sz w:val="24"/>
                <w:lang w:val="kk-KZ"/>
              </w:rPr>
              <w:t>Біздің күлкіміз көңілді, </w:t>
            </w:r>
            <w:r w:rsidRPr="00293CD2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(қолдарын еріндерінің шетіне</w:t>
            </w:r>
          </w:p>
          <w:p w:rsidR="008A3E4C" w:rsidRPr="00293CD2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жақындатады)</w:t>
            </w:r>
          </w:p>
          <w:p w:rsidR="008A3E4C" w:rsidRPr="00293CD2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sz w:val="24"/>
                <w:lang w:val="kk-KZ"/>
              </w:rPr>
              <w:t>Жеткізсін жылу мен шаттықты. </w:t>
            </w:r>
            <w:r w:rsidRPr="00293CD2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(қолдарын жүректерінің</w:t>
            </w:r>
          </w:p>
          <w:p w:rsidR="008A3E4C" w:rsidRPr="00293CD2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тұсына қояды)</w:t>
            </w:r>
          </w:p>
          <w:p w:rsidR="008A3E4C" w:rsidRPr="00293CD2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Бөліскен жақсы ғой өмірде, </w:t>
            </w:r>
            <w:r w:rsidRPr="00293CD2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(қолдарын алға созады,</w:t>
            </w:r>
          </w:p>
          <w:p w:rsidR="008A3E4C" w:rsidRPr="00293CD2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саусақтары күн сияқты)</w:t>
            </w:r>
          </w:p>
          <w:p w:rsidR="0004047D" w:rsidRPr="0004047D" w:rsidRDefault="008A3E4C" w:rsidP="008A3E4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3CD2">
              <w:rPr>
                <w:rFonts w:ascii="Times New Roman" w:hAnsi="Times New Roman" w:cs="Times New Roman"/>
                <w:sz w:val="24"/>
                <w:lang w:val="kk-KZ"/>
              </w:rPr>
              <w:t>Қуаныш, мейірім, бақытты. </w:t>
            </w:r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 xml:space="preserve">(қолдарын </w:t>
            </w:r>
            <w:proofErr w:type="spellStart"/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>екі</w:t>
            </w:r>
            <w:proofErr w:type="spellEnd"/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>жа</w:t>
            </w:r>
            <w:proofErr w:type="gramEnd"/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 xml:space="preserve">ққа </w:t>
            </w:r>
            <w:proofErr w:type="spellStart"/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>созады</w:t>
            </w:r>
            <w:proofErr w:type="spellEnd"/>
            <w:r w:rsidRPr="00293CD2">
              <w:rPr>
                <w:rFonts w:ascii="Times New Roman" w:hAnsi="Times New Roman" w:cs="Times New Roman"/>
                <w:i/>
                <w:iCs/>
                <w:sz w:val="24"/>
              </w:rPr>
              <w:t>).</w:t>
            </w:r>
            <w:r w:rsidRPr="00293CD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F5FD3" w:rsidRPr="00E5625D" w:rsidRDefault="00FF5FD3" w:rsidP="004D1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Шаттық шебері</w:t>
            </w:r>
          </w:p>
          <w:p w:rsidR="00FF5FD3" w:rsidRPr="00D52CBD" w:rsidRDefault="00FF5FD3" w:rsidP="004D1AB2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0"/>
                <w:szCs w:val="20"/>
                <w:lang w:val="kk-KZ" w:eastAsia="en-GB"/>
              </w:rPr>
            </w:pPr>
          </w:p>
        </w:tc>
      </w:tr>
      <w:tr w:rsidR="00FF5FD3" w:rsidRPr="00C00B87" w:rsidTr="00FF5FD3">
        <w:trPr>
          <w:trHeight w:val="558"/>
        </w:trPr>
        <w:tc>
          <w:tcPr>
            <w:tcW w:w="2144" w:type="dxa"/>
          </w:tcPr>
          <w:p w:rsidR="00FF5FD3" w:rsidRDefault="00FF5FD3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21166C" w:rsidRDefault="0021166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Айтылым</w:t>
            </w:r>
          </w:p>
          <w:p w:rsidR="00F072E5" w:rsidRDefault="00F072E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072E5" w:rsidRDefault="00F072E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072E5" w:rsidRDefault="00F072E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072E5" w:rsidRDefault="00F072E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072E5" w:rsidRDefault="00F072E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072E5" w:rsidRDefault="00F072E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250E30" w:rsidRDefault="00250E30" w:rsidP="00F072E5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E30" w:rsidRDefault="00250E30" w:rsidP="00F072E5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E30" w:rsidRDefault="00250E30" w:rsidP="00F072E5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2ABE" w:rsidRDefault="00B02ABE" w:rsidP="00F072E5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2ABE" w:rsidRDefault="00B02ABE" w:rsidP="00B02ABE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72E5" w:rsidRDefault="00F072E5" w:rsidP="00B02ABE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 ты ояту</w:t>
            </w:r>
          </w:p>
          <w:p w:rsidR="0021166C" w:rsidRPr="00F072E5" w:rsidRDefault="0021166C" w:rsidP="00B02AB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Айтылым, тыңдалым</w:t>
            </w: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F5FD3" w:rsidRDefault="00FF5FD3" w:rsidP="00DF186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F072E5" w:rsidRPr="00F072E5" w:rsidRDefault="00FF5FD3" w:rsidP="00F072E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72E5" w:rsidRPr="00F072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жұмысы:</w:t>
            </w:r>
            <w:r w:rsidR="00F072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Айтылым.</w:t>
            </w:r>
          </w:p>
          <w:p w:rsidR="00F072E5" w:rsidRPr="006D4329" w:rsidRDefault="006D4329" w:rsidP="00F072E5">
            <w:pPr>
              <w:rPr>
                <w:rFonts w:ascii="Times New Roman" w:hAnsi="Times New Roman" w:cs="Times New Roman"/>
                <w:b/>
                <w:color w:val="36363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63636"/>
                <w:sz w:val="24"/>
                <w:lang w:val="kk-KZ"/>
              </w:rPr>
              <w:t>«</w:t>
            </w:r>
            <w:r w:rsidR="00662AD8" w:rsidRPr="00F072E5">
              <w:rPr>
                <w:rFonts w:ascii="Times New Roman" w:hAnsi="Times New Roman" w:cs="Times New Roman"/>
                <w:b/>
                <w:color w:val="363636"/>
                <w:sz w:val="24"/>
              </w:rPr>
              <w:t>Бағдаршам</w:t>
            </w:r>
            <w:r>
              <w:rPr>
                <w:rFonts w:ascii="Times New Roman" w:hAnsi="Times New Roman" w:cs="Times New Roman"/>
                <w:b/>
                <w:color w:val="363636"/>
                <w:sz w:val="24"/>
                <w:lang w:val="kk-KZ"/>
              </w:rPr>
              <w:t>» әдісі</w:t>
            </w:r>
          </w:p>
          <w:p w:rsidR="00F072E5" w:rsidRDefault="00662AD8" w:rsidP="00F072E5">
            <w:pPr>
              <w:rPr>
                <w:rFonts w:ascii="Times New Roman" w:hAnsi="Times New Roman" w:cs="Times New Roman"/>
                <w:color w:val="363636"/>
                <w:lang w:val="kk-KZ"/>
              </w:rPr>
            </w:pPr>
            <w:r w:rsidRPr="00662AD8">
              <w:rPr>
                <w:rFonts w:ascii="Times New Roman" w:hAnsi="Times New Roman" w:cs="Times New Roman"/>
                <w:color w:val="363636"/>
              </w:rPr>
              <w:t xml:space="preserve"> Ә</w:t>
            </w:r>
            <w:proofErr w:type="gramStart"/>
            <w:r w:rsidRPr="00662AD8">
              <w:rPr>
                <w:rFonts w:ascii="Times New Roman" w:hAnsi="Times New Roman" w:cs="Times New Roman"/>
                <w:color w:val="363636"/>
              </w:rPr>
              <w:t>р</w:t>
            </w:r>
            <w:proofErr w:type="gramEnd"/>
            <w:r w:rsidRPr="00662AD8">
              <w:rPr>
                <w:rFonts w:ascii="Times New Roman" w:hAnsi="Times New Roman" w:cs="Times New Roman"/>
                <w:color w:val="363636"/>
              </w:rPr>
              <w:t xml:space="preserve"> бала қолына қызыл және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жасыл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түсті қағаз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алады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. Мұғалім қойған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бірнеше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сұраққа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байланысты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балалар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қолындағы қағазын көтереді. Сұраққа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жауабы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дайын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болса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, </w:t>
            </w:r>
            <w:r w:rsidR="00FD05C2">
              <w:rPr>
                <w:rFonts w:ascii="Times New Roman" w:hAnsi="Times New Roman" w:cs="Times New Roman"/>
                <w:color w:val="363636"/>
              </w:rPr>
              <w:t>«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жасыл</w:t>
            </w:r>
            <w:proofErr w:type="spellEnd"/>
            <w:r w:rsidR="00FD05C2">
              <w:rPr>
                <w:rFonts w:ascii="Times New Roman" w:hAnsi="Times New Roman" w:cs="Times New Roman"/>
                <w:color w:val="363636"/>
              </w:rPr>
              <w:t>»</w:t>
            </w:r>
            <w:r w:rsidRPr="00662AD8">
              <w:rPr>
                <w:rFonts w:ascii="Times New Roman" w:hAnsi="Times New Roman" w:cs="Times New Roman"/>
                <w:color w:val="363636"/>
              </w:rPr>
              <w:t xml:space="preserve"> тү</w:t>
            </w:r>
            <w:proofErr w:type="gramStart"/>
            <w:r w:rsidRPr="00662AD8">
              <w:rPr>
                <w:rFonts w:ascii="Times New Roman" w:hAnsi="Times New Roman" w:cs="Times New Roman"/>
                <w:color w:val="363636"/>
              </w:rPr>
              <w:t>ст</w:t>
            </w:r>
            <w:proofErr w:type="gramEnd"/>
            <w:r w:rsidRPr="00662AD8">
              <w:rPr>
                <w:rFonts w:ascii="Times New Roman" w:hAnsi="Times New Roman" w:cs="Times New Roman"/>
                <w:color w:val="363636"/>
              </w:rPr>
              <w:t xml:space="preserve">і, сұрақ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жауабын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білмейтін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болса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r w:rsidR="00FD05C2">
              <w:rPr>
                <w:rFonts w:ascii="Times New Roman" w:hAnsi="Times New Roman" w:cs="Times New Roman"/>
                <w:color w:val="363636"/>
              </w:rPr>
              <w:t>«</w:t>
            </w:r>
            <w:r w:rsidRPr="00662AD8">
              <w:rPr>
                <w:rFonts w:ascii="Times New Roman" w:hAnsi="Times New Roman" w:cs="Times New Roman"/>
                <w:color w:val="363636"/>
              </w:rPr>
              <w:t>қызыл</w:t>
            </w:r>
            <w:r w:rsidR="00FD05C2">
              <w:rPr>
                <w:rFonts w:ascii="Times New Roman" w:hAnsi="Times New Roman" w:cs="Times New Roman"/>
                <w:color w:val="363636"/>
              </w:rPr>
              <w:t>»</w:t>
            </w:r>
            <w:r w:rsidRPr="00662AD8">
              <w:rPr>
                <w:rFonts w:ascii="Times New Roman" w:hAnsi="Times New Roman" w:cs="Times New Roman"/>
                <w:color w:val="363636"/>
              </w:rPr>
              <w:t xml:space="preserve"> түсті қағазды көрсетеді.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Жасыл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түсті көрсеткен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кез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келген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оқушыдан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жауап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сұралады.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Жасыл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тү</w:t>
            </w:r>
            <w:proofErr w:type="gramStart"/>
            <w:r w:rsidRPr="00662AD8">
              <w:rPr>
                <w:rFonts w:ascii="Times New Roman" w:hAnsi="Times New Roman" w:cs="Times New Roman"/>
                <w:color w:val="363636"/>
              </w:rPr>
              <w:t>ст</w:t>
            </w:r>
            <w:proofErr w:type="gramEnd"/>
            <w:r w:rsidRPr="00662AD8">
              <w:rPr>
                <w:rFonts w:ascii="Times New Roman" w:hAnsi="Times New Roman" w:cs="Times New Roman"/>
                <w:color w:val="363636"/>
              </w:rPr>
              <w:t>і қағазды</w:t>
            </w:r>
            <w:r w:rsidR="00F072E5">
              <w:rPr>
                <w:rFonts w:ascii="Times New Roman" w:hAnsi="Times New Roman" w:cs="Times New Roman"/>
                <w:color w:val="363636"/>
                <w:lang w:val="kk-KZ"/>
              </w:rPr>
              <w:t xml:space="preserve"> </w:t>
            </w:r>
            <w:r w:rsidRPr="00662AD8">
              <w:rPr>
                <w:rFonts w:ascii="Times New Roman" w:hAnsi="Times New Roman" w:cs="Times New Roman"/>
                <w:color w:val="363636"/>
              </w:rPr>
              <w:t xml:space="preserve"> мүлдем көтермеген оқушыларға сұрақты қайталап қоюға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болады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не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жауап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берілген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соң қызыл түсті қағаз көрсеткен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кез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келген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оқушыдан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жауапты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қайталап </w:t>
            </w:r>
            <w:proofErr w:type="spellStart"/>
            <w:r w:rsidRPr="00662AD8">
              <w:rPr>
                <w:rFonts w:ascii="Times New Roman" w:hAnsi="Times New Roman" w:cs="Times New Roman"/>
                <w:color w:val="363636"/>
              </w:rPr>
              <w:t>беруін</w:t>
            </w:r>
            <w:proofErr w:type="spellEnd"/>
            <w:r w:rsidRPr="00662AD8">
              <w:rPr>
                <w:rFonts w:ascii="Times New Roman" w:hAnsi="Times New Roman" w:cs="Times New Roman"/>
                <w:color w:val="363636"/>
              </w:rPr>
              <w:t xml:space="preserve"> сұрау қажет.</w:t>
            </w:r>
          </w:p>
          <w:p w:rsidR="00250E30" w:rsidRDefault="00B02ABE" w:rsidP="00F072E5">
            <w:pPr>
              <w:rPr>
                <w:rFonts w:ascii="Times New Roman" w:hAnsi="Times New Roman" w:cs="Times New Roman"/>
                <w:color w:val="363636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lang w:val="kk-KZ"/>
              </w:rPr>
              <w:t>- «Футбол» сөзіндегі 1- әріпті тап. (ф)</w:t>
            </w:r>
          </w:p>
          <w:p w:rsidR="00B02ABE" w:rsidRDefault="00B02ABE" w:rsidP="00F072E5">
            <w:pPr>
              <w:rPr>
                <w:rFonts w:ascii="Times New Roman" w:hAnsi="Times New Roman" w:cs="Times New Roman"/>
                <w:color w:val="363636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lang w:val="kk-KZ"/>
              </w:rPr>
              <w:t>«Ф» қандай әріп? (Футбол)</w:t>
            </w:r>
          </w:p>
          <w:p w:rsidR="00F072E5" w:rsidRDefault="00250E30" w:rsidP="00F072E5">
            <w:pPr>
              <w:rPr>
                <w:rFonts w:ascii="Times New Roman" w:hAnsi="Times New Roman" w:cs="Times New Roman"/>
                <w:color w:val="363636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lang w:val="kk-KZ"/>
              </w:rPr>
              <w:t>-Ұлттық кейіпкерлерді атаңдар. (Алдаркөсе, Қожанасыр)</w:t>
            </w:r>
          </w:p>
          <w:p w:rsidR="00250E30" w:rsidRPr="00250E30" w:rsidRDefault="00250E30" w:rsidP="00F072E5">
            <w:pPr>
              <w:rPr>
                <w:rFonts w:ascii="Times New Roman" w:hAnsi="Times New Roman" w:cs="Times New Roman"/>
                <w:color w:val="363636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lang w:val="kk-KZ"/>
              </w:rPr>
              <w:t>-Аңыздарда олар қандай  кейіпкерлер ретінде танылған</w:t>
            </w:r>
            <w:r>
              <w:rPr>
                <w:rFonts w:ascii="Times New Roman" w:hAnsi="Times New Roman" w:cs="Times New Roman"/>
                <w:color w:val="363636"/>
              </w:rPr>
              <w:t>?</w:t>
            </w:r>
            <w:r>
              <w:rPr>
                <w:rFonts w:ascii="Times New Roman" w:hAnsi="Times New Roman" w:cs="Times New Roman"/>
                <w:color w:val="363636"/>
                <w:lang w:val="kk-KZ"/>
              </w:rPr>
              <w:t xml:space="preserve"> (Ақылды, әділ, тапқыр, аңғал).</w:t>
            </w:r>
          </w:p>
          <w:p w:rsidR="00B02ABE" w:rsidRDefault="00B02ABE" w:rsidP="00F072E5">
            <w:pPr>
              <w:rPr>
                <w:rFonts w:ascii="Times New Roman" w:hAnsi="Times New Roman" w:cs="Times New Roman"/>
                <w:color w:val="363636"/>
                <w:lang w:val="kk-KZ"/>
              </w:rPr>
            </w:pPr>
          </w:p>
          <w:p w:rsidR="00B02ABE" w:rsidRPr="00D34FF4" w:rsidRDefault="00B02ABE" w:rsidP="00F072E5">
            <w:pPr>
              <w:rPr>
                <w:rFonts w:ascii="Times New Roman" w:hAnsi="Times New Roman" w:cs="Times New Roman"/>
                <w:b/>
                <w:color w:val="363636"/>
                <w:sz w:val="24"/>
                <w:lang w:val="kk-KZ"/>
              </w:rPr>
            </w:pPr>
            <w:r w:rsidRPr="00D34FF4">
              <w:rPr>
                <w:rFonts w:ascii="Times New Roman" w:hAnsi="Times New Roman" w:cs="Times New Roman"/>
                <w:b/>
                <w:color w:val="363636"/>
                <w:sz w:val="24"/>
                <w:lang w:val="kk-KZ"/>
              </w:rPr>
              <w:t>Жұмбақтар:</w:t>
            </w:r>
          </w:p>
          <w:p w:rsidR="00F072E5" w:rsidRPr="00D34FF4" w:rsidRDefault="00B02ABE" w:rsidP="00F072E5">
            <w:pPr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D34FF4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>Жұмбақтар арқылы жаңа сабақтың тақырыбы ашылады.</w:t>
            </w:r>
          </w:p>
          <w:p w:rsidR="00B02ABE" w:rsidRPr="00D34FF4" w:rsidRDefault="00B02ABE" w:rsidP="00F072E5">
            <w:pPr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D34FF4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>Балпан-балпан басады,</w:t>
            </w:r>
          </w:p>
          <w:p w:rsidR="00B02ABE" w:rsidRPr="00D34FF4" w:rsidRDefault="00B02ABE" w:rsidP="00F072E5">
            <w:pPr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D34FF4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>Қыр-жотадан асады.</w:t>
            </w:r>
          </w:p>
          <w:p w:rsidR="00B02ABE" w:rsidRPr="00D34FF4" w:rsidRDefault="00B02ABE" w:rsidP="00F072E5">
            <w:pPr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D34FF4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>Паналайды үңгірді,</w:t>
            </w:r>
          </w:p>
          <w:p w:rsidR="00B02ABE" w:rsidRPr="00D34FF4" w:rsidRDefault="00B02ABE" w:rsidP="00F072E5">
            <w:pPr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D34FF4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>Іздемейді тасаны  (Аю).</w:t>
            </w:r>
          </w:p>
          <w:p w:rsidR="00D34FF4" w:rsidRDefault="00D34FF4" w:rsidP="00D34FF4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</w:pPr>
            <w:r w:rsidRPr="00D34FF4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>«Аю» сөзіндегі соңғы  әріпті атаңдар.</w:t>
            </w:r>
            <w:r w:rsidRPr="00D34FF4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</w:p>
          <w:p w:rsidR="00D34FF4" w:rsidRPr="00D34FF4" w:rsidRDefault="00B02ABE" w:rsidP="00D34FF4">
            <w:pPr>
              <w:rPr>
                <w:rFonts w:ascii="Times New Roman" w:hAnsi="Times New Roman" w:cs="Times New Roman"/>
                <w:b/>
                <w:color w:val="363636"/>
                <w:lang w:val="kk-KZ"/>
              </w:rPr>
            </w:pPr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«</w:t>
            </w:r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К</w:t>
            </w:r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ө</w:t>
            </w:r>
            <w:proofErr w:type="gramStart"/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п</w:t>
            </w:r>
            <w:proofErr w:type="gramEnd"/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 xml:space="preserve">ір </w:t>
            </w:r>
            <w:proofErr w:type="spellStart"/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жасау</w:t>
            </w:r>
            <w:proofErr w:type="spellEnd"/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», ой қозғау</w:t>
            </w:r>
            <w:r w:rsidRPr="00D34FF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. </w:t>
            </w:r>
          </w:p>
          <w:p w:rsidR="00B02ABE" w:rsidRDefault="00B02ABE" w:rsidP="00B02ABE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«Ю»</w:t>
            </w:r>
            <w:r w:rsidR="00D34FF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әрпіне байланысты сөздер айтыңдар.</w:t>
            </w:r>
          </w:p>
          <w:p w:rsidR="000C0E6F" w:rsidRDefault="000C0E6F" w:rsidP="000C0E6F">
            <w:pPr>
              <w:tabs>
                <w:tab w:val="left" w:pos="3240"/>
              </w:tabs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 w:rsidRPr="000C0E6F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Сабақтың тақырыбы: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«Ю» </w:t>
            </w:r>
            <w:r w:rsidR="00ED45E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дыбысы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 xml:space="preserve"> әрпі</w:t>
            </w:r>
          </w:p>
          <w:p w:rsidR="000C0E6F" w:rsidRDefault="000C0E6F" w:rsidP="000C0E6F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Оқушылар, сабақтың мақсатын айтады.</w:t>
            </w:r>
          </w:p>
          <w:p w:rsidR="000C0E6F" w:rsidRPr="000C0E6F" w:rsidRDefault="000C0E6F" w:rsidP="000C0E6F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 w:rsidRPr="000C0E6F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  <w:lang w:val="kk-KZ"/>
              </w:rPr>
              <w:t>Сабақтың мақсаты:</w:t>
            </w:r>
          </w:p>
          <w:p w:rsidR="000C0E6F" w:rsidRDefault="000C0E6F" w:rsidP="000C0E6F">
            <w:pPr>
              <w:tabs>
                <w:tab w:val="left" w:pos="1303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en-GB"/>
              </w:rPr>
              <w:t>1.2.9.2 Әріптің сөздегі қызметін түсіну, қосарлы ю әрпін дұрыс оқу.</w:t>
            </w:r>
          </w:p>
          <w:p w:rsidR="000C0E6F" w:rsidRDefault="000C0E6F" w:rsidP="000C0E6F">
            <w:pPr>
              <w:tabs>
                <w:tab w:val="left" w:pos="1303"/>
              </w:tabs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kk-KZ"/>
              </w:rPr>
              <w:t>Дескрипторларды  айтамын.</w:t>
            </w:r>
          </w:p>
          <w:p w:rsidR="006D4329" w:rsidRDefault="00FE47D2" w:rsidP="00B02AB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 «Топтық» жұмыс</w:t>
            </w:r>
          </w:p>
          <w:p w:rsidR="00FE47D2" w:rsidRDefault="00FE47D2" w:rsidP="00B02AB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Ю  дауысты дыбыс. «Ю» әрпін айтқанда й+у әріптерінің қосарлануы арқылы жасалды, ал жазғанда «ю» болып бір ғана әріп жазылады.  Мысалы: Й+у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ю</w:t>
            </w:r>
          </w:p>
          <w:p w:rsidR="006D4329" w:rsidRDefault="003B2632" w:rsidP="00B02AB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Түсінген оқушылар, орындарына отырады.</w:t>
            </w:r>
          </w:p>
          <w:p w:rsidR="000C0E6F" w:rsidRDefault="003B2632" w:rsidP="00B02AB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Мұғалімнің қосымша түсіндіруі.</w:t>
            </w:r>
          </w:p>
          <w:p w:rsidR="003B2632" w:rsidRDefault="003B2632" w:rsidP="00B02AB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=Й+У</w:t>
            </w:r>
          </w:p>
          <w:p w:rsidR="003B2632" w:rsidRDefault="003B2632" w:rsidP="003B263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Айу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=Й+У</w:t>
            </w:r>
          </w:p>
          <w:p w:rsidR="003B2632" w:rsidRDefault="003B2632" w:rsidP="003B263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Ойу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=Й+У</w:t>
            </w:r>
          </w:p>
          <w:p w:rsidR="00177B95" w:rsidRDefault="00177B95" w:rsidP="00177B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Хормен: ю-ю-ю-ю-ю-ю-ю-ю-ю-ю</w:t>
            </w:r>
          </w:p>
          <w:p w:rsidR="00177B95" w:rsidRDefault="00177B95" w:rsidP="00177B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Орысша: ю-ю-ю-ю-ю-ю-ю-ю-ю-ю</w:t>
            </w:r>
          </w:p>
          <w:p w:rsidR="001D3771" w:rsidRPr="003B2632" w:rsidRDefault="00177B95" w:rsidP="00177B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Ағылшынша: и-и-и-и-и-и-и-и-и-и</w:t>
            </w:r>
          </w:p>
        </w:tc>
        <w:tc>
          <w:tcPr>
            <w:tcW w:w="1985" w:type="dxa"/>
          </w:tcPr>
          <w:p w:rsidR="00FF5FD3" w:rsidRPr="00841355" w:rsidRDefault="00F072E5" w:rsidP="008413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Қызыл, жасыл түсті қағаздар</w:t>
            </w:r>
            <w:r w:rsidR="00177B95">
              <w:rPr>
                <w:rFonts w:ascii="Times New Roman" w:hAnsi="Times New Roman"/>
                <w:sz w:val="24"/>
                <w:szCs w:val="24"/>
                <w:lang w:val="kk-KZ"/>
              </w:rPr>
              <w:t>, жұмбақтар, интерактивті тақта, ақ қағаз</w:t>
            </w:r>
          </w:p>
        </w:tc>
      </w:tr>
      <w:tr w:rsidR="00FF5FD3" w:rsidRPr="00C00B87" w:rsidTr="00FF5FD3">
        <w:trPr>
          <w:trHeight w:val="558"/>
        </w:trPr>
        <w:tc>
          <w:tcPr>
            <w:tcW w:w="2144" w:type="dxa"/>
          </w:tcPr>
          <w:p w:rsidR="00FF5FD3" w:rsidRDefault="003B2632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Оқулықпен жұмыс</w:t>
            </w:r>
          </w:p>
          <w:p w:rsidR="0021166C" w:rsidRDefault="0021166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Айтылым, оқылым, тыңдалым.</w:t>
            </w:r>
          </w:p>
        </w:tc>
        <w:tc>
          <w:tcPr>
            <w:tcW w:w="6362" w:type="dxa"/>
            <w:gridSpan w:val="2"/>
          </w:tcPr>
          <w:p w:rsidR="00910405" w:rsidRDefault="00177B95" w:rsidP="004D1AB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қы.</w:t>
            </w:r>
          </w:p>
          <w:p w:rsidR="00177B95" w:rsidRDefault="00177B95" w:rsidP="004D1AB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Аю, ою, қою, құю, түю, есею, үлкею, азаю, көбею.</w:t>
            </w:r>
          </w:p>
          <w:p w:rsidR="00177B95" w:rsidRDefault="00177B95" w:rsidP="004D1AB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сөздің мағынасын ашу үшін әрбір баладан сұралады.</w:t>
            </w:r>
          </w:p>
          <w:p w:rsidR="00177B95" w:rsidRDefault="00177B95" w:rsidP="00177B9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Жеңімпаз аю.</w:t>
            </w:r>
          </w:p>
          <w:p w:rsidR="00177B95" w:rsidRDefault="00177B95" w:rsidP="00177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Аю, түлкі, қасқыр-үшеуі жарысты. Қорбаңдаған аю араның ұясын бұзып кетт. Аралар аюды шаға  бастады. Әрі қарай мәтін қалай аяқталады деп ойлайсыңдар</w:t>
            </w:r>
            <w:r>
              <w:rPr>
                <w:rFonts w:ascii="Times New Roman" w:hAnsi="Times New Roman"/>
                <w:sz w:val="24"/>
                <w:szCs w:val="24"/>
              </w:rPr>
              <w:t>?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әтінді кім жалғастыра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өз ойларын айтады. Содан кейін оқушылар, мәтінді тізбектеп оқиды.</w:t>
            </w:r>
          </w:p>
          <w:p w:rsidR="00177B95" w:rsidRDefault="00177B95" w:rsidP="00177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 Диалог</w:t>
            </w:r>
          </w:p>
          <w:p w:rsidR="00177B95" w:rsidRPr="001D3771" w:rsidRDefault="00177B95" w:rsidP="00177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771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бір-біріне сұрақтар қояды.</w:t>
            </w:r>
          </w:p>
          <w:p w:rsidR="00177B95" w:rsidRPr="001D3771" w:rsidRDefault="00177B95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 қандай аң?</w:t>
            </w:r>
          </w:p>
          <w:p w:rsidR="001D3771" w:rsidRPr="001D3771" w:rsidRDefault="001D3771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қандай</w:t>
            </w:r>
            <w:r w:rsidR="00177B95"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D3771" w:rsidRDefault="001D3771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аяғы қандай болады</w:t>
            </w:r>
            <w:r w:rsidR="00177B95"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FE47D2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7D2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7D2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7D2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7D2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7D2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7D2" w:rsidRPr="001D3771" w:rsidRDefault="00FE47D2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B95" w:rsidRDefault="001D3771" w:rsidP="00177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 қайда тіршілік етеді</w:t>
            </w:r>
            <w:r w:rsidR="00177B95" w:rsidRPr="001D3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D3771" w:rsidRPr="001D3771" w:rsidRDefault="001D3771" w:rsidP="00177B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3771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оқушыларға  «аю» туралы қосымша  мағлұмат береді.</w:t>
            </w:r>
          </w:p>
        </w:tc>
        <w:tc>
          <w:tcPr>
            <w:tcW w:w="1985" w:type="dxa"/>
          </w:tcPr>
          <w:p w:rsidR="00841355" w:rsidRDefault="001D3771" w:rsidP="004F461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lastRenderedPageBreak/>
              <w:t>Оқулық, презентация</w:t>
            </w:r>
          </w:p>
          <w:p w:rsidR="00FF5FD3" w:rsidRDefault="00FF5FD3" w:rsidP="0084135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sz w:val="24"/>
                <w:szCs w:val="24"/>
                <w:lang w:val="kk-KZ" w:eastAsia="en-GB"/>
              </w:rPr>
            </w:pPr>
          </w:p>
        </w:tc>
      </w:tr>
      <w:tr w:rsidR="00910405" w:rsidRPr="00C00B87" w:rsidTr="00FF5FD3">
        <w:trPr>
          <w:trHeight w:val="558"/>
        </w:trPr>
        <w:tc>
          <w:tcPr>
            <w:tcW w:w="2144" w:type="dxa"/>
          </w:tcPr>
          <w:p w:rsidR="00910405" w:rsidRDefault="00910405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</w:tc>
        <w:tc>
          <w:tcPr>
            <w:tcW w:w="6362" w:type="dxa"/>
            <w:gridSpan w:val="2"/>
          </w:tcPr>
          <w:p w:rsidR="00910405" w:rsidRDefault="00910405" w:rsidP="001D377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1D3771">
              <w:rPr>
                <w:rFonts w:ascii="Times New Roman" w:hAnsi="Times New Roman"/>
                <w:sz w:val="24"/>
                <w:szCs w:val="24"/>
                <w:lang w:val="kk-KZ"/>
              </w:rPr>
              <w:t>қимыл қозғалыс арқылы сергіту сәтін орындайды.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910405" w:rsidRPr="004F4616" w:rsidRDefault="00910405" w:rsidP="004F461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t>Сергіту сәті</w:t>
            </w:r>
          </w:p>
        </w:tc>
      </w:tr>
      <w:tr w:rsidR="001D3771" w:rsidRPr="00C00B87" w:rsidTr="00FF5FD3">
        <w:trPr>
          <w:trHeight w:val="558"/>
        </w:trPr>
        <w:tc>
          <w:tcPr>
            <w:tcW w:w="2144" w:type="dxa"/>
          </w:tcPr>
          <w:p w:rsidR="001D3771" w:rsidRDefault="001D3771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Дәптермен жұмыс</w:t>
            </w:r>
          </w:p>
          <w:p w:rsidR="0021166C" w:rsidRDefault="0021166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Жазылым</w:t>
            </w:r>
          </w:p>
        </w:tc>
        <w:tc>
          <w:tcPr>
            <w:tcW w:w="6362" w:type="dxa"/>
            <w:gridSpan w:val="2"/>
          </w:tcPr>
          <w:p w:rsidR="001D3771" w:rsidRDefault="001D3771" w:rsidP="001D3771">
            <w:pP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</w:pPr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Дәптерімізді ашайық,</w:t>
            </w:r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  <w:t>Қолға қалам алайық,</w:t>
            </w:r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  <w:t>Көлбеу қойып дәптерді,</w:t>
            </w:r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br/>
              <w:t xml:space="preserve">Әдемі </w:t>
            </w:r>
            <w:proofErr w:type="spellStart"/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еті</w:t>
            </w:r>
            <w:proofErr w:type="gramStart"/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Pr="001D377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жазайық.</w:t>
            </w:r>
          </w:p>
          <w:p w:rsidR="001D3771" w:rsidRPr="008A2D37" w:rsidRDefault="00885ECD" w:rsidP="001D3771">
            <w:pP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Ауада жазып қолымызды  жаттықтырып, содан кейін тақтаға жаазып, дәптерге  әдемі, көркем етіп жазамыз.</w:t>
            </w:r>
          </w:p>
        </w:tc>
        <w:tc>
          <w:tcPr>
            <w:tcW w:w="1985" w:type="dxa"/>
          </w:tcPr>
          <w:p w:rsidR="001D3771" w:rsidRDefault="001D3771" w:rsidP="004F461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t>Дәптер</w:t>
            </w:r>
          </w:p>
        </w:tc>
      </w:tr>
      <w:tr w:rsidR="0012138E" w:rsidRPr="00C00B87" w:rsidTr="00FF5FD3">
        <w:trPr>
          <w:trHeight w:val="558"/>
        </w:trPr>
        <w:tc>
          <w:tcPr>
            <w:tcW w:w="2144" w:type="dxa"/>
          </w:tcPr>
          <w:p w:rsidR="0012138E" w:rsidRDefault="0012138E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Топтастыру</w:t>
            </w:r>
          </w:p>
          <w:p w:rsidR="0021166C" w:rsidRDefault="0021166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Жазылым</w:t>
            </w:r>
          </w:p>
        </w:tc>
        <w:tc>
          <w:tcPr>
            <w:tcW w:w="6362" w:type="dxa"/>
            <w:gridSpan w:val="2"/>
          </w:tcPr>
          <w:p w:rsidR="0012138E" w:rsidRDefault="0012138E" w:rsidP="001213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Жұппен жұмыс:</w:t>
            </w:r>
          </w:p>
          <w:p w:rsidR="0012138E" w:rsidRPr="001D3771" w:rsidRDefault="0012138E" w:rsidP="0012138E">
            <w:pP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мен ю әріптері бар суреттерді топтастыру.</w:t>
            </w:r>
          </w:p>
        </w:tc>
        <w:tc>
          <w:tcPr>
            <w:tcW w:w="1985" w:type="dxa"/>
          </w:tcPr>
          <w:p w:rsidR="0012138E" w:rsidRDefault="0012138E" w:rsidP="004F461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t>Флипчарт</w:t>
            </w:r>
          </w:p>
        </w:tc>
      </w:tr>
      <w:tr w:rsidR="00FF5FD3" w:rsidRPr="00C00B87" w:rsidTr="00FF5FD3">
        <w:trPr>
          <w:trHeight w:val="558"/>
        </w:trPr>
        <w:tc>
          <w:tcPr>
            <w:tcW w:w="2144" w:type="dxa"/>
          </w:tcPr>
          <w:p w:rsidR="00FF5FD3" w:rsidRDefault="00FF5FD3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Деңгейлік тапсырма</w:t>
            </w:r>
          </w:p>
          <w:p w:rsidR="0021166C" w:rsidRDefault="0021166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Жазылым</w:t>
            </w:r>
          </w:p>
        </w:tc>
        <w:tc>
          <w:tcPr>
            <w:tcW w:w="6362" w:type="dxa"/>
            <w:gridSpan w:val="2"/>
          </w:tcPr>
          <w:p w:rsidR="00ED45E4" w:rsidRDefault="00885ECD" w:rsidP="00841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1355">
              <w:rPr>
                <w:rFonts w:ascii="Times New Roman" w:hAnsi="Times New Roman"/>
                <w:sz w:val="24"/>
                <w:szCs w:val="24"/>
                <w:lang w:val="kk-KZ"/>
              </w:rPr>
              <w:t>«Т»  кестесі</w:t>
            </w:r>
            <w:r w:rsidR="00ED45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85ECD" w:rsidRDefault="00885ECD" w:rsidP="00841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«Сәйкестендіру»</w:t>
            </w:r>
          </w:p>
          <w:p w:rsidR="00ED45E4" w:rsidRPr="004F4616" w:rsidRDefault="00885ECD" w:rsidP="00FD05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D05C2">
              <w:rPr>
                <w:rFonts w:ascii="Times New Roman" w:hAnsi="Times New Roman"/>
                <w:sz w:val="24"/>
                <w:szCs w:val="24"/>
                <w:lang w:val="kk-KZ"/>
              </w:rPr>
              <w:t>Көбею</w:t>
            </w:r>
            <w:r w:rsidR="0084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FD05C2">
              <w:rPr>
                <w:rFonts w:ascii="Times New Roman" w:hAnsi="Times New Roman"/>
                <w:sz w:val="24"/>
                <w:szCs w:val="24"/>
                <w:lang w:val="kk-KZ"/>
              </w:rPr>
              <w:t>сөзіне дыбыстық талдау жасау.</w:t>
            </w:r>
          </w:p>
        </w:tc>
        <w:tc>
          <w:tcPr>
            <w:tcW w:w="1985" w:type="dxa"/>
          </w:tcPr>
          <w:p w:rsidR="00FF5FD3" w:rsidRPr="004F4616" w:rsidRDefault="00FF5FD3" w:rsidP="004F461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t>Парақшалар</w:t>
            </w:r>
          </w:p>
        </w:tc>
      </w:tr>
      <w:tr w:rsidR="00FD05C2" w:rsidRPr="00C00B87" w:rsidTr="00FF5FD3">
        <w:trPr>
          <w:trHeight w:val="558"/>
        </w:trPr>
        <w:tc>
          <w:tcPr>
            <w:tcW w:w="2144" w:type="dxa"/>
          </w:tcPr>
          <w:p w:rsidR="00FD05C2" w:rsidRDefault="0012138E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Венн диаграммасы</w:t>
            </w:r>
          </w:p>
          <w:p w:rsidR="0021166C" w:rsidRDefault="0021166C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Жазылым</w:t>
            </w:r>
          </w:p>
        </w:tc>
        <w:tc>
          <w:tcPr>
            <w:tcW w:w="6362" w:type="dxa"/>
            <w:gridSpan w:val="2"/>
          </w:tcPr>
          <w:p w:rsidR="0012138E" w:rsidRDefault="0012138E" w:rsidP="00841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жұмыс:</w:t>
            </w:r>
          </w:p>
          <w:p w:rsidR="00FD05C2" w:rsidRDefault="0012138E" w:rsidP="008413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«Я» мен  «Ю» айырмашылықтары мен ұқсастықтары.</w:t>
            </w:r>
          </w:p>
        </w:tc>
        <w:tc>
          <w:tcPr>
            <w:tcW w:w="1985" w:type="dxa"/>
          </w:tcPr>
          <w:p w:rsidR="00FD05C2" w:rsidRDefault="0012138E" w:rsidP="004F461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t>Флипчарт</w:t>
            </w:r>
          </w:p>
        </w:tc>
      </w:tr>
      <w:tr w:rsidR="00FF5FD3" w:rsidRPr="00F94C60" w:rsidTr="00FF5FD3">
        <w:tc>
          <w:tcPr>
            <w:tcW w:w="2144" w:type="dxa"/>
          </w:tcPr>
          <w:p w:rsidR="00FF5FD3" w:rsidRDefault="00FF5FD3" w:rsidP="004D1AB2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21166C" w:rsidRDefault="0021166C" w:rsidP="0021166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Айтылым, тыңдалым</w:t>
            </w:r>
          </w:p>
          <w:p w:rsidR="00FF5FD3" w:rsidRDefault="00FF5FD3" w:rsidP="00DF1861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C53C71" w:rsidRDefault="00C53C71" w:rsidP="004F4616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«Еркін микрофон» әдісі </w:t>
            </w:r>
          </w:p>
          <w:p w:rsidR="00C53C71" w:rsidRDefault="00C53C71" w:rsidP="00C53C71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Оқушылар, бүгінг</w:t>
            </w:r>
            <w:r w:rsidR="0012138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і сабақта қай әріпті  өттік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C53C71" w:rsidRDefault="0012138E" w:rsidP="00C53C71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Ол қандай әріп</w:t>
            </w:r>
            <w:r w:rsidR="00C53C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12138E" w:rsidRDefault="0012138E" w:rsidP="00C53C71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-Өте жақсы.</w:t>
            </w:r>
          </w:p>
          <w:p w:rsidR="00FF5FD3" w:rsidRPr="0012138E" w:rsidRDefault="00C53C71" w:rsidP="004F4616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53C71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548130" cy="1131570"/>
                  <wp:effectExtent l="19050" t="0" r="0" b="0"/>
                  <wp:wrapTopAndBottom/>
                  <wp:docPr id="14" name="Рисунок 14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:rsidR="00FF5FD3" w:rsidRPr="004F4616" w:rsidRDefault="0012138E" w:rsidP="0012138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sz w:val="24"/>
                <w:szCs w:val="24"/>
                <w:lang w:val="kk-KZ" w:eastAsia="en-GB"/>
              </w:rPr>
            </w:pPr>
            <w:r>
              <w:rPr>
                <w:b w:val="0"/>
                <w:sz w:val="24"/>
                <w:szCs w:val="24"/>
                <w:lang w:val="kk-KZ" w:eastAsia="en-GB"/>
              </w:rPr>
              <w:t>Мирофон, д</w:t>
            </w:r>
            <w:r w:rsidR="00FF5FD3" w:rsidRPr="004F4616">
              <w:rPr>
                <w:b w:val="0"/>
                <w:sz w:val="24"/>
                <w:szCs w:val="24"/>
                <w:lang w:val="kk-KZ" w:eastAsia="en-GB"/>
              </w:rPr>
              <w:t>иалог</w:t>
            </w:r>
          </w:p>
        </w:tc>
      </w:tr>
      <w:tr w:rsidR="00FF5FD3" w:rsidRPr="00F94C60" w:rsidTr="00FF5FD3">
        <w:tc>
          <w:tcPr>
            <w:tcW w:w="2144" w:type="dxa"/>
          </w:tcPr>
          <w:p w:rsidR="00FF5FD3" w:rsidRDefault="00FF5FD3" w:rsidP="004D1AB2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Үйге тапсырма</w:t>
            </w:r>
          </w:p>
          <w:p w:rsidR="0021166C" w:rsidRDefault="008A2D37" w:rsidP="0021166C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Тыңдалым</w:t>
            </w:r>
            <w:r w:rsidR="0021166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, жазылым</w:t>
            </w:r>
          </w:p>
        </w:tc>
        <w:tc>
          <w:tcPr>
            <w:tcW w:w="6362" w:type="dxa"/>
            <w:gridSpan w:val="2"/>
          </w:tcPr>
          <w:p w:rsidR="00FF5FD3" w:rsidRPr="00740353" w:rsidRDefault="00FF5FD3" w:rsidP="00910405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2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1213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 </w:t>
            </w:r>
            <w:r w:rsidR="00121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бет</w:t>
            </w:r>
            <w:r w:rsidR="0012138E">
              <w:rPr>
                <w:rFonts w:ascii="Times New Roman" w:hAnsi="Times New Roman"/>
                <w:sz w:val="24"/>
                <w:szCs w:val="24"/>
                <w:lang w:val="kk-KZ"/>
              </w:rPr>
              <w:t>, үлестірмелі парақшалар</w:t>
            </w:r>
          </w:p>
        </w:tc>
        <w:tc>
          <w:tcPr>
            <w:tcW w:w="1985" w:type="dxa"/>
          </w:tcPr>
          <w:p w:rsidR="00FF5FD3" w:rsidRDefault="00910405" w:rsidP="004D1AB2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sz w:val="20"/>
                <w:szCs w:val="20"/>
                <w:lang w:val="kk-KZ" w:eastAsia="en-GB"/>
              </w:rPr>
            </w:pPr>
            <w:r>
              <w:rPr>
                <w:b w:val="0"/>
                <w:sz w:val="20"/>
                <w:szCs w:val="20"/>
                <w:lang w:val="kk-KZ" w:eastAsia="en-GB"/>
              </w:rPr>
              <w:t>Бор, тақта, күнделік</w:t>
            </w:r>
          </w:p>
        </w:tc>
      </w:tr>
      <w:tr w:rsidR="0012138E" w:rsidRPr="00F94C60" w:rsidTr="00FF5FD3">
        <w:tc>
          <w:tcPr>
            <w:tcW w:w="2144" w:type="dxa"/>
          </w:tcPr>
          <w:p w:rsidR="0012138E" w:rsidRDefault="0012138E" w:rsidP="0012138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</w:t>
            </w:r>
          </w:p>
          <w:p w:rsidR="0021166C" w:rsidRDefault="0021166C" w:rsidP="0012138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Тыңдалым,</w:t>
            </w:r>
          </w:p>
          <w:p w:rsidR="0021166C" w:rsidRPr="008A2D37" w:rsidRDefault="0021166C" w:rsidP="0012138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жазылы</w:t>
            </w:r>
            <w:r w:rsidR="008A2D3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</w:t>
            </w:r>
          </w:p>
        </w:tc>
        <w:tc>
          <w:tcPr>
            <w:tcW w:w="6362" w:type="dxa"/>
            <w:gridSpan w:val="2"/>
          </w:tcPr>
          <w:p w:rsidR="0012138E" w:rsidRDefault="00A06BCF" w:rsidP="00910405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Бірін-бірі бағалау</w:t>
            </w:r>
          </w:p>
          <w:p w:rsidR="00CA1A07" w:rsidRPr="00CA1A07" w:rsidRDefault="00CA1A07" w:rsidP="00910405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2138E" w:rsidRDefault="0012138E" w:rsidP="004D1AB2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sz w:val="20"/>
                <w:szCs w:val="20"/>
                <w:lang w:val="kk-KZ" w:eastAsia="en-GB"/>
              </w:rPr>
            </w:pPr>
          </w:p>
        </w:tc>
      </w:tr>
      <w:tr w:rsidR="00FF5FD3" w:rsidRPr="00F94C60" w:rsidTr="00FF5FD3">
        <w:tc>
          <w:tcPr>
            <w:tcW w:w="2144" w:type="dxa"/>
          </w:tcPr>
          <w:p w:rsidR="00FF5FD3" w:rsidRDefault="00FF5FD3" w:rsidP="004F4616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FF5FD3" w:rsidRDefault="00FF5FD3" w:rsidP="004D1AB2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FF5FD3" w:rsidRDefault="00C53C71" w:rsidP="004D1AB2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53C71">
              <w:rPr>
                <w:noProof/>
                <w:lang w:eastAsia="ru-RU"/>
              </w:rPr>
              <w:drawing>
                <wp:inline distT="0" distB="0" distL="0" distR="0">
                  <wp:extent cx="3026144" cy="1894114"/>
                  <wp:effectExtent l="19050" t="0" r="2806" b="0"/>
                  <wp:docPr id="8" name="Рисунок 8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943" cy="190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F5FD3" w:rsidRDefault="00FF5FD3" w:rsidP="0074035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z w:val="20"/>
                <w:szCs w:val="20"/>
                <w:lang w:val="kk-KZ" w:eastAsia="en-GB"/>
              </w:rPr>
            </w:pPr>
            <w:r w:rsidRPr="00740353">
              <w:rPr>
                <w:b w:val="0"/>
                <w:sz w:val="22"/>
                <w:szCs w:val="20"/>
                <w:lang w:val="kk-KZ" w:eastAsia="en-GB"/>
              </w:rPr>
              <w:t>Бас бармақтар</w:t>
            </w:r>
          </w:p>
        </w:tc>
      </w:tr>
    </w:tbl>
    <w:p w:rsidR="00BF08FE" w:rsidRDefault="00FE47D2">
      <w:pPr>
        <w:rPr>
          <w:lang w:val="kk-KZ"/>
        </w:rPr>
      </w:pPr>
    </w:p>
    <w:p w:rsidR="00D5348E" w:rsidRDefault="00D5348E">
      <w:pPr>
        <w:rPr>
          <w:lang w:val="kk-KZ"/>
        </w:rPr>
      </w:pPr>
    </w:p>
    <w:p w:rsidR="00D5348E" w:rsidRPr="00D5348E" w:rsidRDefault="00D5348E">
      <w:pPr>
        <w:rPr>
          <w:lang w:val="kk-KZ"/>
        </w:rPr>
      </w:pPr>
    </w:p>
    <w:sectPr w:rsidR="00D5348E" w:rsidRPr="00D5348E" w:rsidSect="00A0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F1861"/>
    <w:rsid w:val="0004047D"/>
    <w:rsid w:val="000C0E6F"/>
    <w:rsid w:val="000D548B"/>
    <w:rsid w:val="001102FF"/>
    <w:rsid w:val="0012138E"/>
    <w:rsid w:val="00147C2C"/>
    <w:rsid w:val="00177B95"/>
    <w:rsid w:val="001D3771"/>
    <w:rsid w:val="00205E04"/>
    <w:rsid w:val="0021166C"/>
    <w:rsid w:val="00250E30"/>
    <w:rsid w:val="00293CD2"/>
    <w:rsid w:val="00386D01"/>
    <w:rsid w:val="003B2632"/>
    <w:rsid w:val="00463213"/>
    <w:rsid w:val="004F4616"/>
    <w:rsid w:val="005A2FFF"/>
    <w:rsid w:val="00636A39"/>
    <w:rsid w:val="00662AD8"/>
    <w:rsid w:val="00691E4C"/>
    <w:rsid w:val="006C1057"/>
    <w:rsid w:val="006D4329"/>
    <w:rsid w:val="00740353"/>
    <w:rsid w:val="007B3B95"/>
    <w:rsid w:val="008045C4"/>
    <w:rsid w:val="00830671"/>
    <w:rsid w:val="00841355"/>
    <w:rsid w:val="00885ECD"/>
    <w:rsid w:val="008A2D37"/>
    <w:rsid w:val="008A3E4C"/>
    <w:rsid w:val="008F73F4"/>
    <w:rsid w:val="00904CE2"/>
    <w:rsid w:val="00910405"/>
    <w:rsid w:val="009910CE"/>
    <w:rsid w:val="009A1B6A"/>
    <w:rsid w:val="00A03F60"/>
    <w:rsid w:val="00A06BCF"/>
    <w:rsid w:val="00B02ABE"/>
    <w:rsid w:val="00BB3C9B"/>
    <w:rsid w:val="00BC48E8"/>
    <w:rsid w:val="00BD1693"/>
    <w:rsid w:val="00C53C71"/>
    <w:rsid w:val="00C804FE"/>
    <w:rsid w:val="00CA1A07"/>
    <w:rsid w:val="00D34FF4"/>
    <w:rsid w:val="00D5348E"/>
    <w:rsid w:val="00DF1861"/>
    <w:rsid w:val="00DF7AD5"/>
    <w:rsid w:val="00ED45E4"/>
    <w:rsid w:val="00F072E5"/>
    <w:rsid w:val="00FC765C"/>
    <w:rsid w:val="00FD05C2"/>
    <w:rsid w:val="00FE47D2"/>
    <w:rsid w:val="00F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1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F1861"/>
    <w:pPr>
      <w:spacing w:after="0" w:line="240" w:lineRule="auto"/>
    </w:pPr>
  </w:style>
  <w:style w:type="table" w:styleId="a4">
    <w:name w:val="Table Grid"/>
    <w:basedOn w:val="a1"/>
    <w:uiPriority w:val="39"/>
    <w:rsid w:val="00DF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2AD8"/>
  </w:style>
  <w:style w:type="character" w:styleId="a7">
    <w:name w:val="Hyperlink"/>
    <w:basedOn w:val="a0"/>
    <w:uiPriority w:val="99"/>
    <w:semiHidden/>
    <w:unhideWhenUsed/>
    <w:rsid w:val="00662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4183-C00D-45B8-A2FD-139BA018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2017-02-20T06:19:00Z</cp:lastPrinted>
  <dcterms:created xsi:type="dcterms:W3CDTF">2017-02-09T04:51:00Z</dcterms:created>
  <dcterms:modified xsi:type="dcterms:W3CDTF">2017-02-20T06:21:00Z</dcterms:modified>
</cp:coreProperties>
</file>