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96" w:rsidRDefault="00D26C96" w:rsidP="00D26C96">
      <w:pPr>
        <w:tabs>
          <w:tab w:val="left" w:pos="0"/>
        </w:tabs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6" w:rsidRPr="00D26C96" w:rsidRDefault="00D26C96" w:rsidP="00D26C96">
      <w:pPr>
        <w:tabs>
          <w:tab w:val="left" w:pos="0"/>
        </w:tabs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96">
        <w:rPr>
          <w:rFonts w:ascii="Times New Roman" w:hAnsi="Times New Roman" w:cs="Times New Roman"/>
          <w:b/>
          <w:sz w:val="28"/>
          <w:szCs w:val="28"/>
        </w:rPr>
        <w:t>Декада предмета "Самопознание"</w:t>
      </w:r>
    </w:p>
    <w:p w:rsidR="00000000" w:rsidRDefault="0084118F" w:rsidP="00D26C96">
      <w:pPr>
        <w:tabs>
          <w:tab w:val="left" w:pos="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8411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декады предмета "Самопознание" : "Педагогика Любви и Творчества",</w:t>
      </w:r>
      <w:r w:rsidR="00D26C96">
        <w:rPr>
          <w:rFonts w:ascii="Times New Roman" w:hAnsi="Times New Roman" w:cs="Times New Roman"/>
          <w:sz w:val="28"/>
          <w:szCs w:val="28"/>
        </w:rPr>
        <w:t xml:space="preserve">со второго февраля по тринадцатое февраля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был составлен план проведения мероприятий.  Открытие декады самопознания прошло в форме торжественной линейки, была организована книжная выставка, на которой учащимся были предложены для чтения произведения великих педагогов, посвятившим свою жизнь детям, а также книга  о С.А.Назарбаевой и ее фонде. Между учащимися школы был проведен конкурс чтецов "Сердце наполненное любовью". Прозвучали стихотворения о любви к маме, природе, близким людям</w:t>
      </w:r>
      <w:r w:rsidR="00D26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C96" w:rsidRDefault="00D26C96" w:rsidP="00D26C96">
      <w:pPr>
        <w:tabs>
          <w:tab w:val="left" w:pos="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всей декады учащиеся готовили поделки, рисунки к выставке творческих работ.</w:t>
      </w:r>
    </w:p>
    <w:p w:rsidR="00D26C96" w:rsidRDefault="00D26C96" w:rsidP="00D26C96">
      <w:pPr>
        <w:tabs>
          <w:tab w:val="left" w:pos="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самопознания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У.У. провела с учащимися 10-11 классов дебаты на тему Патриотизм, нравственность, милосердие".</w:t>
      </w:r>
    </w:p>
    <w:p w:rsidR="00D26C96" w:rsidRDefault="00D26C96" w:rsidP="00D26C96">
      <w:pPr>
        <w:tabs>
          <w:tab w:val="left" w:pos="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Утельбаева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провела единый урок для учащихся 5-11 классов , на котором ребята узнали об основании республиканского детского благотворительного фонда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о создании данного проекта первой леди Казахстана С.А.Назарбаевой. </w:t>
      </w:r>
    </w:p>
    <w:p w:rsidR="00D26C96" w:rsidRPr="0084118F" w:rsidRDefault="00D26C96" w:rsidP="00D26C96">
      <w:pPr>
        <w:tabs>
          <w:tab w:val="left" w:pos="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Завершилась декада торжественной линейкой, на которой были подведены итоги  и самые активные лидеры награждены грамотами и подарками.</w:t>
      </w:r>
    </w:p>
    <w:sectPr w:rsidR="00D26C96" w:rsidRPr="0084118F" w:rsidSect="00D26C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118F"/>
    <w:rsid w:val="0084118F"/>
    <w:rsid w:val="00D2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2017-02-23T10:14:00Z</dcterms:created>
  <dcterms:modified xsi:type="dcterms:W3CDTF">2017-02-23T10:33:00Z</dcterms:modified>
</cp:coreProperties>
</file>