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44" w:rsidRPr="00F00376" w:rsidRDefault="00DA1B44" w:rsidP="00F00376">
      <w:pPr>
        <w:pStyle w:val="a3"/>
        <w:spacing w:before="120" w:beforeAutospacing="0" w:after="0" w:afterAutospacing="0"/>
        <w:jc w:val="center"/>
        <w:textAlignment w:val="baseline"/>
        <w:rPr>
          <w:sz w:val="28"/>
          <w:szCs w:val="28"/>
        </w:rPr>
      </w:pPr>
      <w:proofErr w:type="spellStart"/>
      <w:r w:rsidRPr="00F00376">
        <w:rPr>
          <w:sz w:val="28"/>
          <w:szCs w:val="28"/>
        </w:rPr>
        <w:t>Хаттама</w:t>
      </w:r>
      <w:proofErr w:type="spellEnd"/>
      <w:r w:rsidRPr="00F00376">
        <w:rPr>
          <w:sz w:val="28"/>
          <w:szCs w:val="28"/>
          <w:lang w:val="kk-KZ"/>
        </w:rPr>
        <w:t>№</w:t>
      </w:r>
      <w:r w:rsidRPr="00F00376">
        <w:rPr>
          <w:sz w:val="28"/>
          <w:szCs w:val="28"/>
        </w:rPr>
        <w:t>3</w:t>
      </w:r>
    </w:p>
    <w:p w:rsidR="00DA1B44" w:rsidRPr="00F00376" w:rsidRDefault="00DA1B44" w:rsidP="00F00376">
      <w:pPr>
        <w:pStyle w:val="a3"/>
        <w:spacing w:before="120" w:beforeAutospacing="0" w:after="0" w:afterAutospacing="0"/>
        <w:textAlignment w:val="baseline"/>
        <w:rPr>
          <w:sz w:val="28"/>
          <w:szCs w:val="28"/>
          <w:lang w:val="kk-KZ"/>
        </w:rPr>
      </w:pPr>
      <w:r w:rsidRPr="00F00376">
        <w:rPr>
          <w:sz w:val="28"/>
          <w:szCs w:val="28"/>
          <w:lang w:val="kk-KZ"/>
        </w:rPr>
        <w:t xml:space="preserve">Өткізілген уақыты: </w:t>
      </w:r>
      <w:r w:rsidRPr="00F00376">
        <w:rPr>
          <w:sz w:val="28"/>
          <w:szCs w:val="28"/>
        </w:rPr>
        <w:t>2019</w:t>
      </w:r>
      <w:r w:rsidRPr="00F00376">
        <w:rPr>
          <w:sz w:val="28"/>
          <w:szCs w:val="28"/>
          <w:lang w:val="kk-KZ"/>
        </w:rPr>
        <w:t xml:space="preserve"> жыл</w:t>
      </w:r>
    </w:p>
    <w:p w:rsidR="00DA1B44" w:rsidRPr="00F00376" w:rsidRDefault="00DA1B44" w:rsidP="00F00376">
      <w:pPr>
        <w:pStyle w:val="a3"/>
        <w:spacing w:before="120" w:beforeAutospacing="0" w:after="0" w:afterAutospacing="0"/>
        <w:textAlignment w:val="baseline"/>
        <w:rPr>
          <w:sz w:val="28"/>
          <w:szCs w:val="28"/>
        </w:rPr>
      </w:pPr>
      <w:r w:rsidRPr="00F00376">
        <w:rPr>
          <w:sz w:val="28"/>
          <w:szCs w:val="28"/>
          <w:lang w:val="kk-KZ"/>
        </w:rPr>
        <w:t>Уақыты:</w:t>
      </w:r>
      <w:r w:rsidRPr="00F00376">
        <w:rPr>
          <w:sz w:val="28"/>
          <w:szCs w:val="28"/>
          <w:lang w:val="kk-KZ"/>
        </w:rPr>
        <w:t xml:space="preserve">18.03  </w:t>
      </w:r>
      <w:r w:rsidRPr="00F00376">
        <w:rPr>
          <w:sz w:val="28"/>
          <w:szCs w:val="28"/>
        </w:rPr>
        <w:t>17.00</w:t>
      </w:r>
    </w:p>
    <w:p w:rsidR="00DA1B44" w:rsidRPr="00F00376" w:rsidRDefault="00DA1B44" w:rsidP="00F00376">
      <w:pPr>
        <w:pStyle w:val="a3"/>
        <w:spacing w:before="120" w:beforeAutospacing="0" w:after="0" w:afterAutospacing="0"/>
        <w:textAlignment w:val="baseline"/>
        <w:rPr>
          <w:sz w:val="28"/>
          <w:szCs w:val="28"/>
        </w:rPr>
      </w:pPr>
      <w:r w:rsidRPr="00F00376">
        <w:rPr>
          <w:sz w:val="28"/>
          <w:szCs w:val="28"/>
          <w:lang w:val="kk-KZ"/>
        </w:rPr>
        <w:t xml:space="preserve">Аяқталуы: </w:t>
      </w:r>
      <w:r w:rsidRPr="00F00376">
        <w:rPr>
          <w:sz w:val="28"/>
          <w:szCs w:val="28"/>
        </w:rPr>
        <w:t>17.50</w:t>
      </w:r>
    </w:p>
    <w:p w:rsidR="00DA1B44" w:rsidRPr="00F00376" w:rsidRDefault="00DA1B44" w:rsidP="00F00376">
      <w:pPr>
        <w:pStyle w:val="a3"/>
        <w:spacing w:before="120" w:beforeAutospacing="0" w:after="0" w:afterAutospacing="0"/>
        <w:textAlignment w:val="baseline"/>
        <w:rPr>
          <w:sz w:val="28"/>
          <w:szCs w:val="28"/>
          <w:lang w:val="kk-KZ"/>
        </w:rPr>
      </w:pPr>
      <w:r w:rsidRPr="00F00376">
        <w:rPr>
          <w:sz w:val="28"/>
          <w:szCs w:val="28"/>
          <w:lang w:val="kk-KZ"/>
        </w:rPr>
        <w:t>Қатысқандар:</w:t>
      </w:r>
      <w:r w:rsidRPr="00F00376">
        <w:rPr>
          <w:sz w:val="28"/>
          <w:szCs w:val="28"/>
        </w:rPr>
        <w:t>10</w:t>
      </w:r>
    </w:p>
    <w:p w:rsidR="00DA1B44" w:rsidRPr="00F00376" w:rsidRDefault="00DA1B44" w:rsidP="00F00376">
      <w:pPr>
        <w:pStyle w:val="a3"/>
        <w:spacing w:before="120" w:beforeAutospacing="0" w:after="0" w:afterAutospacing="0"/>
        <w:textAlignment w:val="baseline"/>
        <w:rPr>
          <w:sz w:val="28"/>
          <w:szCs w:val="28"/>
          <w:lang w:val="kk-KZ"/>
        </w:rPr>
      </w:pPr>
      <w:r w:rsidRPr="00F00376">
        <w:rPr>
          <w:sz w:val="28"/>
          <w:szCs w:val="28"/>
          <w:lang w:val="kk-KZ"/>
        </w:rPr>
        <w:t>Қатыспағандар: жоқ</w:t>
      </w:r>
    </w:p>
    <w:p w:rsidR="00DA1B44" w:rsidRPr="00F00376" w:rsidRDefault="00DA1B44" w:rsidP="00F00376">
      <w:pPr>
        <w:pStyle w:val="a3"/>
        <w:spacing w:before="120" w:beforeAutospacing="0" w:after="0" w:afterAutospacing="0"/>
        <w:textAlignment w:val="baseline"/>
        <w:rPr>
          <w:sz w:val="28"/>
          <w:szCs w:val="28"/>
        </w:rPr>
      </w:pPr>
      <w:r w:rsidRPr="00F00376">
        <w:rPr>
          <w:b/>
          <w:bCs/>
          <w:sz w:val="28"/>
          <w:szCs w:val="28"/>
          <w:bdr w:val="none" w:sz="0" w:space="0" w:color="auto" w:frame="1"/>
        </w:rPr>
        <w:t>КҮН ТӘРТІБІ</w:t>
      </w:r>
    </w:p>
    <w:p w:rsidR="001225A0" w:rsidRPr="00F00376" w:rsidRDefault="001225A0" w:rsidP="00F00376">
      <w:pPr>
        <w:pStyle w:val="a4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00376">
        <w:rPr>
          <w:rFonts w:ascii="Times New Roman" w:hAnsi="Times New Roman" w:cs="Times New Roman"/>
          <w:sz w:val="28"/>
          <w:szCs w:val="28"/>
        </w:rPr>
        <w:t>Жаппы</w:t>
      </w:r>
      <w:proofErr w:type="spellEnd"/>
      <w:r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7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F00376">
        <w:rPr>
          <w:rFonts w:ascii="Times New Roman" w:hAnsi="Times New Roman" w:cs="Times New Roman"/>
          <w:sz w:val="28"/>
          <w:szCs w:val="28"/>
          <w:lang w:val="kk-KZ"/>
        </w:rPr>
        <w:t>ішілі</w:t>
      </w:r>
      <w:proofErr w:type="gramStart"/>
      <w:r w:rsidRPr="00F00376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 іс шараның өткізілуі туралы талқылау</w:t>
      </w:r>
    </w:p>
    <w:p w:rsidR="001225A0" w:rsidRPr="00F00376" w:rsidRDefault="001225A0" w:rsidP="00F0037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Үлгілі оқушыларды  </w:t>
      </w:r>
      <w:r w:rsidRPr="00F003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0376">
        <w:rPr>
          <w:rFonts w:ascii="Times New Roman" w:hAnsi="Times New Roman" w:cs="Times New Roman"/>
          <w:sz w:val="28"/>
          <w:szCs w:val="28"/>
        </w:rPr>
        <w:t>Хапар</w:t>
      </w:r>
      <w:proofErr w:type="spellEnd"/>
      <w:r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76">
        <w:rPr>
          <w:rFonts w:ascii="Times New Roman" w:hAnsi="Times New Roman" w:cs="Times New Roman"/>
          <w:sz w:val="28"/>
          <w:szCs w:val="28"/>
        </w:rPr>
        <w:t>Самалхан</w:t>
      </w:r>
      <w:proofErr w:type="spellEnd"/>
      <w:r w:rsidRPr="00F00376">
        <w:rPr>
          <w:rFonts w:ascii="Times New Roman" w:hAnsi="Times New Roman" w:cs="Times New Roman"/>
          <w:sz w:val="28"/>
          <w:szCs w:val="28"/>
        </w:rPr>
        <w:t>)</w:t>
      </w:r>
    </w:p>
    <w:p w:rsidR="00DA1B44" w:rsidRPr="00F00376" w:rsidRDefault="00DA1B44" w:rsidP="00F00376">
      <w:pPr>
        <w:numPr>
          <w:ilvl w:val="0"/>
          <w:numId w:val="1"/>
        </w:numPr>
        <w:spacing w:before="120" w:after="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Мектеп</w:t>
      </w:r>
      <w:proofErr w:type="spellEnd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директоры </w:t>
      </w:r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Қожахметов Кайрат Балтабайұлының</w:t>
      </w:r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мектептің</w:t>
      </w:r>
      <w:proofErr w:type="spellEnd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Қамқоршылық</w:t>
      </w:r>
      <w:proofErr w:type="spellEnd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кеңес</w:t>
      </w:r>
      <w:proofErr w:type="spellEnd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» </w:t>
      </w:r>
      <w:proofErr w:type="spellStart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алдында</w:t>
      </w:r>
      <w:proofErr w:type="spellEnd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есеп</w:t>
      </w:r>
      <w:proofErr w:type="spellEnd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беруі</w:t>
      </w:r>
      <w:proofErr w:type="spellEnd"/>
      <w:r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1225A0" w:rsidRPr="00F00376" w:rsidRDefault="001225A0" w:rsidP="00F003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0376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>Жиналысты  қамқоршылық кеңес төрағасы  Хапар С. ашып, жиналысқа қатысушыларды күн тәртібі бойынша қаралатын мәселемен таныстырды.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>Ұлыстың ұлы күні Наурыз мерекесінің өткізілуі туралы</w:t>
      </w:r>
      <w:r w:rsidR="00F00376" w:rsidRPr="00F00376">
        <w:rPr>
          <w:rFonts w:ascii="Times New Roman" w:hAnsi="Times New Roman" w:cs="Times New Roman"/>
          <w:sz w:val="28"/>
          <w:szCs w:val="28"/>
          <w:lang w:val="kk-KZ"/>
        </w:rPr>
        <w:t>,бұл ауқымды іс шар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>аға қаражаттың керектігін айтып өтті.</w:t>
      </w:r>
    </w:p>
    <w:p w:rsidR="001225A0" w:rsidRPr="00F00376" w:rsidRDefault="001225A0" w:rsidP="00F0037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00376">
        <w:rPr>
          <w:rFonts w:ascii="Times New Roman" w:hAnsi="Times New Roman" w:cs="Times New Roman"/>
          <w:b/>
          <w:sz w:val="28"/>
          <w:szCs w:val="28"/>
          <w:lang w:val="kk-KZ"/>
        </w:rPr>
        <w:t> Шешімі: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 Наурыз мерекесін өткізуге демеушілерді тартып, қаражат көздерін табу.</w:t>
      </w:r>
      <w:r w:rsidR="00DA1B44"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00376" w:rsidRPr="00F00376" w:rsidRDefault="00F00376" w:rsidP="00F0037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00376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  <w:r w:rsidRPr="00F00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>Тәрбие ісінің орынбасары Женихова Е.В. үлгілі оқушылардың қатарын көбейту керек екендігін айтып өтті.</w:t>
      </w:r>
      <w:r w:rsidRPr="00F0037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Костенкова О.И.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 оқ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>ушыларымен ауыл тұрғындары арасында қайырымдылық жәрмеңкесін ұйымдастыруды ұсынды.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Түскен қаражатқа үлгілі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>қушыларды марапаттау сияқты шығындарға жұмсау қажет деді.</w:t>
      </w:r>
    </w:p>
    <w:p w:rsidR="00F00376" w:rsidRPr="00F00376" w:rsidRDefault="00F00376" w:rsidP="00F0037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00376">
        <w:rPr>
          <w:rFonts w:ascii="Times New Roman" w:hAnsi="Times New Roman" w:cs="Times New Roman"/>
          <w:b/>
          <w:sz w:val="28"/>
          <w:szCs w:val="28"/>
          <w:lang w:val="kk-KZ"/>
        </w:rPr>
        <w:t>Шешімі: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  Ұсыныс қабылдансын.</w:t>
      </w:r>
    </w:p>
    <w:p w:rsidR="00DA1B44" w:rsidRPr="00F00376" w:rsidRDefault="00F00376" w:rsidP="00F00376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00376"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DA1B44" w:rsidRPr="00F00376">
        <w:rPr>
          <w:rFonts w:ascii="Times New Roman" w:hAnsi="Times New Roman" w:cs="Times New Roman"/>
          <w:sz w:val="28"/>
          <w:szCs w:val="28"/>
          <w:lang w:val="kk-KZ"/>
        </w:rPr>
        <w:t>ектеп директоры</w:t>
      </w:r>
      <w:r w:rsidR="00DA1B44"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 Қ.Б.</w:t>
      </w:r>
      <w:r w:rsidR="00DA1B44" w:rsidRPr="00F003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/>
        </w:rPr>
        <w:t>Қожахметов</w:t>
      </w:r>
      <w:r w:rsidR="00DA1B44" w:rsidRPr="00F003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="00DA1B44"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алып, атқарылған жұмыстар бойынша есеп берді,  қамқоршылық кеңесінің мақсат, міндеттеріне тоқтала отырып, мектеп туралы айтып өтті. </w:t>
      </w:r>
      <w:r w:rsidR="00B6683F">
        <w:rPr>
          <w:rFonts w:ascii="Times New Roman" w:hAnsi="Times New Roman" w:cs="Times New Roman"/>
          <w:sz w:val="28"/>
          <w:szCs w:val="28"/>
          <w:lang w:val="kk-KZ"/>
        </w:rPr>
        <w:t>2018 жылы</w:t>
      </w:r>
      <w:r w:rsidR="00DA1B44"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 қазан айында </w:t>
      </w:r>
      <w:r w:rsidR="00DA1B44" w:rsidRPr="00B6683F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DA1B44" w:rsidRPr="00B6683F">
        <w:rPr>
          <w:rFonts w:ascii="Times New Roman" w:hAnsi="Times New Roman" w:cs="Times New Roman"/>
          <w:sz w:val="28"/>
          <w:szCs w:val="28"/>
          <w:lang w:val="kk-KZ"/>
        </w:rPr>
        <w:t xml:space="preserve"> оқушыға арналған жалпы білім беру мекемесі болып ашылды.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Ғимараттың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типтік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үлгіде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салынған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DA1B44" w:rsidRPr="00F00376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DA1B44" w:rsidRPr="00F00376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жобасы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20</w:t>
      </w:r>
      <w:r w:rsidR="00DA1B44" w:rsidRPr="00F00376">
        <w:rPr>
          <w:rFonts w:ascii="Times New Roman" w:hAnsi="Times New Roman" w:cs="Times New Roman"/>
          <w:sz w:val="28"/>
          <w:szCs w:val="28"/>
        </w:rPr>
        <w:t>1</w:t>
      </w:r>
      <w:r w:rsidR="00B6683F">
        <w:rPr>
          <w:rFonts w:ascii="Times New Roman" w:hAnsi="Times New Roman" w:cs="Times New Roman"/>
          <w:sz w:val="28"/>
          <w:szCs w:val="28"/>
        </w:rPr>
        <w:t>7</w:t>
      </w:r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құрылып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басталған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ғимаратының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жылу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, су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орталықтандырылған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директоры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мектептің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материалды</w:t>
      </w:r>
      <w:proofErr w:type="gramStart"/>
      <w:r w:rsidR="00DA1B44" w:rsidRPr="00F00376">
        <w:rPr>
          <w:rFonts w:ascii="Times New Roman" w:hAnsi="Times New Roman" w:cs="Times New Roman"/>
          <w:sz w:val="28"/>
          <w:szCs w:val="28"/>
        </w:rPr>
        <w:t>қ</w:t>
      </w:r>
      <w:r w:rsidR="00DA1B44" w:rsidRPr="00F003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A1B44" w:rsidRPr="00F00376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жағдайын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B44" w:rsidRPr="00F00376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="00DA1B44" w:rsidRPr="00F00376">
        <w:rPr>
          <w:rFonts w:ascii="Times New Roman" w:hAnsi="Times New Roman" w:cs="Times New Roman"/>
          <w:sz w:val="28"/>
          <w:szCs w:val="28"/>
        </w:rPr>
        <w:t>.</w:t>
      </w:r>
      <w:r w:rsidRPr="00F00376">
        <w:rPr>
          <w:rFonts w:ascii="Times New Roman" w:hAnsi="Times New Roman" w:cs="Times New Roman"/>
          <w:sz w:val="28"/>
          <w:szCs w:val="28"/>
          <w:lang w:val="kk-KZ"/>
        </w:rPr>
        <w:t xml:space="preserve"> Өкінішке орай демеушілердің болмауы себепті қаражаттың жетіспеуі қиындық туғызып отырғанын айтты.</w:t>
      </w:r>
    </w:p>
    <w:p w:rsidR="00DA1B44" w:rsidRPr="00F00376" w:rsidRDefault="00DA1B44" w:rsidP="00F00376">
      <w:pPr>
        <w:pStyle w:val="a3"/>
        <w:spacing w:before="120" w:beforeAutospacing="0" w:after="0" w:afterAutospacing="0"/>
        <w:textAlignment w:val="baseline"/>
        <w:rPr>
          <w:sz w:val="28"/>
          <w:szCs w:val="28"/>
        </w:rPr>
      </w:pPr>
      <w:r w:rsidRPr="00F00376">
        <w:rPr>
          <w:sz w:val="28"/>
          <w:szCs w:val="28"/>
          <w:lang w:val="kk-KZ"/>
        </w:rPr>
        <w:t xml:space="preserve">    </w:t>
      </w:r>
      <w:proofErr w:type="spellStart"/>
      <w:r w:rsidRPr="00F00376">
        <w:rPr>
          <w:sz w:val="28"/>
          <w:szCs w:val="28"/>
        </w:rPr>
        <w:t>Мектептегі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үйірме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сабақтары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оқушының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салауатты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өмі</w:t>
      </w:r>
      <w:proofErr w:type="gramStart"/>
      <w:r w:rsidRPr="00F00376">
        <w:rPr>
          <w:sz w:val="28"/>
          <w:szCs w:val="28"/>
        </w:rPr>
        <w:t>р</w:t>
      </w:r>
      <w:proofErr w:type="spellEnd"/>
      <w:proofErr w:type="gram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салтын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қалыптастыруға</w:t>
      </w:r>
      <w:proofErr w:type="spellEnd"/>
      <w:r w:rsidRPr="00F00376">
        <w:rPr>
          <w:sz w:val="28"/>
          <w:szCs w:val="28"/>
        </w:rPr>
        <w:t xml:space="preserve">, </w:t>
      </w:r>
      <w:proofErr w:type="spellStart"/>
      <w:r w:rsidRPr="00F00376">
        <w:rPr>
          <w:sz w:val="28"/>
          <w:szCs w:val="28"/>
        </w:rPr>
        <w:t>жеке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тұлғаны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өздігінен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дамыту</w:t>
      </w:r>
      <w:proofErr w:type="spellEnd"/>
      <w:r w:rsidRPr="00F00376">
        <w:rPr>
          <w:sz w:val="28"/>
          <w:szCs w:val="28"/>
        </w:rPr>
        <w:t xml:space="preserve">, </w:t>
      </w:r>
      <w:proofErr w:type="spellStart"/>
      <w:r w:rsidRPr="00F00376">
        <w:rPr>
          <w:sz w:val="28"/>
          <w:szCs w:val="28"/>
        </w:rPr>
        <w:t>шығармашыл</w:t>
      </w:r>
      <w:proofErr w:type="spellEnd"/>
      <w:r w:rsidRPr="00F00376">
        <w:rPr>
          <w:sz w:val="28"/>
          <w:szCs w:val="28"/>
        </w:rPr>
        <w:t xml:space="preserve">, </w:t>
      </w:r>
      <w:proofErr w:type="spellStart"/>
      <w:r w:rsidRPr="00F00376">
        <w:rPr>
          <w:sz w:val="28"/>
          <w:szCs w:val="28"/>
        </w:rPr>
        <w:t>дарынды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балаларды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анықтау</w:t>
      </w:r>
      <w:proofErr w:type="spellEnd"/>
      <w:r w:rsidRPr="00F00376">
        <w:rPr>
          <w:sz w:val="28"/>
          <w:szCs w:val="28"/>
        </w:rPr>
        <w:t xml:space="preserve">, </w:t>
      </w:r>
      <w:proofErr w:type="spellStart"/>
      <w:r w:rsidRPr="00F00376">
        <w:rPr>
          <w:sz w:val="28"/>
          <w:szCs w:val="28"/>
        </w:rPr>
        <w:t>оларға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қолдау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көрсету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және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қабілеттіктерін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дамыту</w:t>
      </w:r>
      <w:proofErr w:type="spellEnd"/>
      <w:r w:rsidRPr="00F00376">
        <w:rPr>
          <w:sz w:val="28"/>
          <w:szCs w:val="28"/>
        </w:rPr>
        <w:t xml:space="preserve">, </w:t>
      </w:r>
      <w:proofErr w:type="spellStart"/>
      <w:r w:rsidRPr="00F00376">
        <w:rPr>
          <w:sz w:val="28"/>
          <w:szCs w:val="28"/>
        </w:rPr>
        <w:t>өскелең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ұрпақ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тәрбиесіне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және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олардың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дарындылығын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дамытуға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бағытталған</w:t>
      </w:r>
      <w:proofErr w:type="spellEnd"/>
      <w:r w:rsidRPr="00F00376">
        <w:rPr>
          <w:sz w:val="28"/>
          <w:szCs w:val="28"/>
        </w:rPr>
        <w:t xml:space="preserve">. </w:t>
      </w:r>
      <w:proofErr w:type="spellStart"/>
      <w:r w:rsidRPr="00F00376">
        <w:rPr>
          <w:sz w:val="28"/>
          <w:szCs w:val="28"/>
        </w:rPr>
        <w:t>Мектепте</w:t>
      </w:r>
      <w:proofErr w:type="spellEnd"/>
      <w:r w:rsidRPr="00F00376">
        <w:rPr>
          <w:sz w:val="28"/>
          <w:szCs w:val="28"/>
        </w:rPr>
        <w:t xml:space="preserve">  2 </w:t>
      </w:r>
      <w:proofErr w:type="spellStart"/>
      <w:r w:rsidRPr="00F00376">
        <w:rPr>
          <w:sz w:val="28"/>
          <w:szCs w:val="28"/>
        </w:rPr>
        <w:t>спорттық</w:t>
      </w:r>
      <w:proofErr w:type="spellEnd"/>
      <w:r w:rsidRPr="00F00376">
        <w:rPr>
          <w:sz w:val="28"/>
          <w:szCs w:val="28"/>
        </w:rPr>
        <w:t xml:space="preserve"> секциясы</w:t>
      </w:r>
      <w:r w:rsidRPr="00F00376">
        <w:rPr>
          <w:sz w:val="28"/>
          <w:szCs w:val="28"/>
        </w:rPr>
        <w:t>,1</w:t>
      </w:r>
      <w:r w:rsidRPr="00F00376">
        <w:rPr>
          <w:sz w:val="28"/>
          <w:szCs w:val="28"/>
        </w:rPr>
        <w:t>3</w:t>
      </w:r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үйірме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жүргізіледі</w:t>
      </w:r>
      <w:proofErr w:type="spellEnd"/>
      <w:r w:rsidRPr="00F00376">
        <w:rPr>
          <w:sz w:val="28"/>
          <w:szCs w:val="28"/>
        </w:rPr>
        <w:t xml:space="preserve">. </w:t>
      </w:r>
      <w:proofErr w:type="spellStart"/>
      <w:r w:rsidRPr="00F00376">
        <w:rPr>
          <w:sz w:val="28"/>
          <w:szCs w:val="28"/>
        </w:rPr>
        <w:t>Жалпы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мектепішілік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үйірмеге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оқушылардың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қатысуы</w:t>
      </w:r>
      <w:proofErr w:type="spellEnd"/>
      <w:r w:rsidRPr="00F00376">
        <w:rPr>
          <w:sz w:val="28"/>
          <w:szCs w:val="28"/>
        </w:rPr>
        <w:t xml:space="preserve">- 77,8%  </w:t>
      </w:r>
      <w:proofErr w:type="spellStart"/>
      <w:r w:rsidRPr="00F00376">
        <w:rPr>
          <w:sz w:val="28"/>
          <w:szCs w:val="28"/>
        </w:rPr>
        <w:t>құрайды</w:t>
      </w:r>
      <w:proofErr w:type="spellEnd"/>
      <w:r w:rsidRPr="00F00376">
        <w:rPr>
          <w:sz w:val="28"/>
          <w:szCs w:val="28"/>
        </w:rPr>
        <w:t>.</w:t>
      </w:r>
    </w:p>
    <w:p w:rsidR="00DA1B44" w:rsidRPr="00F00376" w:rsidRDefault="00DA1B44" w:rsidP="00F00376">
      <w:pPr>
        <w:pStyle w:val="a3"/>
        <w:spacing w:before="120" w:beforeAutospacing="0" w:after="0" w:afterAutospacing="0"/>
        <w:textAlignment w:val="baseline"/>
        <w:rPr>
          <w:sz w:val="28"/>
          <w:szCs w:val="28"/>
        </w:rPr>
      </w:pPr>
    </w:p>
    <w:p w:rsidR="00DA1B44" w:rsidRPr="00F00376" w:rsidRDefault="00DA1B44" w:rsidP="00F00376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F00376">
        <w:rPr>
          <w:b/>
          <w:sz w:val="28"/>
          <w:szCs w:val="28"/>
        </w:rPr>
        <w:t>Шешім</w:t>
      </w:r>
      <w:proofErr w:type="spellEnd"/>
      <w:r w:rsidRPr="00F00376">
        <w:rPr>
          <w:b/>
          <w:sz w:val="28"/>
          <w:szCs w:val="28"/>
        </w:rPr>
        <w:t>:</w:t>
      </w:r>
      <w:r w:rsidRPr="00F00376">
        <w:rPr>
          <w:sz w:val="28"/>
          <w:szCs w:val="28"/>
        </w:rPr>
        <w:t xml:space="preserve"> </w:t>
      </w:r>
      <w:proofErr w:type="gramStart"/>
      <w:r w:rsidR="00F00376" w:rsidRPr="00F00376">
        <w:rPr>
          <w:sz w:val="28"/>
          <w:szCs w:val="28"/>
          <w:lang w:val="kk-KZ"/>
        </w:rPr>
        <w:t>Невский</w:t>
      </w:r>
      <w:proofErr w:type="gramEnd"/>
      <w:r w:rsidRPr="00F00376">
        <w:rPr>
          <w:sz w:val="28"/>
          <w:szCs w:val="28"/>
        </w:rPr>
        <w:t xml:space="preserve"> орта </w:t>
      </w:r>
      <w:proofErr w:type="spellStart"/>
      <w:r w:rsidRPr="00F00376">
        <w:rPr>
          <w:sz w:val="28"/>
          <w:szCs w:val="28"/>
        </w:rPr>
        <w:t>мектебінде</w:t>
      </w:r>
      <w:proofErr w:type="spellEnd"/>
      <w:r w:rsidRPr="00F00376">
        <w:rPr>
          <w:sz w:val="28"/>
          <w:szCs w:val="28"/>
        </w:rPr>
        <w:t xml:space="preserve"> </w:t>
      </w:r>
      <w:proofErr w:type="spellStart"/>
      <w:r w:rsidRPr="00F00376">
        <w:rPr>
          <w:sz w:val="28"/>
          <w:szCs w:val="28"/>
        </w:rPr>
        <w:t>қамқоршылық</w:t>
      </w:r>
      <w:proofErr w:type="spellEnd"/>
      <w:r w:rsidR="00F00376" w:rsidRPr="00F00376">
        <w:rPr>
          <w:sz w:val="28"/>
          <w:szCs w:val="28"/>
        </w:rPr>
        <w:t xml:space="preserve"> </w:t>
      </w:r>
      <w:proofErr w:type="spellStart"/>
      <w:r w:rsidR="00F00376" w:rsidRPr="00F00376">
        <w:rPr>
          <w:sz w:val="28"/>
          <w:szCs w:val="28"/>
        </w:rPr>
        <w:t>кеңесінің</w:t>
      </w:r>
      <w:proofErr w:type="spellEnd"/>
      <w:r w:rsidR="00F00376" w:rsidRPr="00F00376">
        <w:rPr>
          <w:sz w:val="28"/>
          <w:szCs w:val="28"/>
        </w:rPr>
        <w:t xml:space="preserve"> </w:t>
      </w:r>
      <w:proofErr w:type="spellStart"/>
      <w:r w:rsidR="00F00376" w:rsidRPr="00F00376">
        <w:rPr>
          <w:sz w:val="28"/>
          <w:szCs w:val="28"/>
        </w:rPr>
        <w:t>жұмысы</w:t>
      </w:r>
      <w:proofErr w:type="spellEnd"/>
      <w:r w:rsidR="00F00376" w:rsidRPr="00F00376">
        <w:rPr>
          <w:sz w:val="28"/>
          <w:szCs w:val="28"/>
        </w:rPr>
        <w:t xml:space="preserve"> </w:t>
      </w:r>
      <w:proofErr w:type="spellStart"/>
      <w:r w:rsidR="00F00376" w:rsidRPr="00F00376">
        <w:rPr>
          <w:sz w:val="28"/>
          <w:szCs w:val="28"/>
        </w:rPr>
        <w:t>жандандыры</w:t>
      </w:r>
      <w:proofErr w:type="spellEnd"/>
      <w:r w:rsidR="00F00376" w:rsidRPr="00F00376">
        <w:rPr>
          <w:sz w:val="28"/>
          <w:szCs w:val="28"/>
          <w:lang w:val="kk-KZ"/>
        </w:rPr>
        <w:t>лып, демеушілерді тарту</w:t>
      </w:r>
      <w:r w:rsidRPr="00F00376">
        <w:rPr>
          <w:sz w:val="28"/>
          <w:szCs w:val="28"/>
        </w:rPr>
        <w:t>.</w:t>
      </w:r>
    </w:p>
    <w:p w:rsidR="00B6683F" w:rsidRDefault="00B6683F" w:rsidP="00B668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ҚК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>өрағасы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Самалхан</w:t>
      </w:r>
      <w:proofErr w:type="spellEnd"/>
    </w:p>
    <w:p w:rsidR="00DA1B44" w:rsidRPr="00F00376" w:rsidRDefault="00DA1B44" w:rsidP="00B668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00376">
        <w:rPr>
          <w:sz w:val="28"/>
          <w:szCs w:val="28"/>
        </w:rPr>
        <w:t>Хатшы</w:t>
      </w:r>
      <w:proofErr w:type="spellEnd"/>
      <w:r w:rsidRPr="00F00376">
        <w:rPr>
          <w:sz w:val="28"/>
          <w:szCs w:val="28"/>
        </w:rPr>
        <w:t>:  </w:t>
      </w:r>
      <w:bookmarkStart w:id="0" w:name="_GoBack"/>
      <w:bookmarkEnd w:id="0"/>
      <w:r w:rsidRPr="00F00376">
        <w:rPr>
          <w:sz w:val="28"/>
          <w:szCs w:val="28"/>
        </w:rPr>
        <w:t>                 </w:t>
      </w:r>
      <w:proofErr w:type="spellStart"/>
      <w:r w:rsidRPr="00F00376">
        <w:rPr>
          <w:sz w:val="28"/>
          <w:szCs w:val="28"/>
        </w:rPr>
        <w:t>Хибекей</w:t>
      </w:r>
      <w:proofErr w:type="spellEnd"/>
      <w:r w:rsidRPr="00F00376">
        <w:rPr>
          <w:sz w:val="28"/>
          <w:szCs w:val="28"/>
        </w:rPr>
        <w:t xml:space="preserve"> П</w:t>
      </w:r>
      <w:r w:rsidRPr="00F00376">
        <w:rPr>
          <w:sz w:val="28"/>
          <w:szCs w:val="28"/>
        </w:rPr>
        <w:t>.</w:t>
      </w:r>
    </w:p>
    <w:p w:rsidR="00F00376" w:rsidRPr="00B6683F" w:rsidRDefault="00F00376" w:rsidP="00DA1B44">
      <w:pPr>
        <w:rPr>
          <w:rFonts w:ascii="Times New Roman" w:hAnsi="Times New Roman" w:cs="Times New Roman"/>
          <w:b/>
          <w:sz w:val="28"/>
          <w:szCs w:val="28"/>
        </w:rPr>
      </w:pPr>
    </w:p>
    <w:p w:rsidR="00DA1B44" w:rsidRDefault="00DA1B44" w:rsidP="00B668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3</w:t>
      </w:r>
    </w:p>
    <w:p w:rsidR="00DA1B44" w:rsidRDefault="00DA1B44" w:rsidP="00B668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Попечительского совета проведенного 18.03.19 г</w:t>
      </w:r>
    </w:p>
    <w:p w:rsidR="00DA1B44" w:rsidRDefault="00DA1B44" w:rsidP="00B668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Присутствовали……10</w:t>
      </w:r>
    </w:p>
    <w:p w:rsidR="00DA1B44" w:rsidRDefault="00DA1B44" w:rsidP="00B668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совещания:</w:t>
      </w:r>
    </w:p>
    <w:p w:rsidR="00DA1B44" w:rsidRDefault="00DA1B44" w:rsidP="00B66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1.Обсуждение выполненной работы по организации праздников и общешкольных мероприятий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Самалхан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A1B44" w:rsidRDefault="00DA1B44" w:rsidP="00B66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Обсуждение возможности поощрения отличившихся учащихся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 Женихова Е.В.)</w:t>
      </w:r>
    </w:p>
    <w:p w:rsidR="00DA1B44" w:rsidRDefault="00DA1B44" w:rsidP="00B66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3.Выступление директора школы по вопросу материальных нужд 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К.Б.)</w:t>
      </w:r>
    </w:p>
    <w:p w:rsidR="00DA1B44" w:rsidRDefault="00DA1B44" w:rsidP="00B66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7136">
        <w:rPr>
          <w:rFonts w:ascii="Times New Roman" w:hAnsi="Times New Roman" w:cs="Times New Roman"/>
          <w:b/>
          <w:sz w:val="28"/>
          <w:szCs w:val="28"/>
        </w:rPr>
        <w:t>1.Слушали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Обсуждение выполненной работы по организации праздников и общешкольных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первому вопросу выступил Председатель ПС Невской 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Самалхан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напомнил о предстоящем празднике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пройдет в школе и селе 22 марта, а также необходимости интересно и красочно его провести. Надо провести общешкольное мероприятие-конце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иглашением жителей села, родителей. В школе провести чаепитие со всеми сопутствующими этому празднику традициями. Для этого нужны средства.</w:t>
      </w:r>
    </w:p>
    <w:p w:rsidR="00DA1B44" w:rsidRDefault="00DA1B44" w:rsidP="00B6683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1.2.Постановили: </w:t>
      </w:r>
      <w:r>
        <w:rPr>
          <w:rFonts w:ascii="Times New Roman" w:hAnsi="Times New Roman" w:cs="Times New Roman"/>
          <w:sz w:val="28"/>
          <w:szCs w:val="28"/>
        </w:rPr>
        <w:t xml:space="preserve">провести общешкольное собрание с целью разъяснительной работы (необходимости достойного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приобретения конфет, призов для конкурсов.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согласия родителей, составить протокол, в котором будет прописан пункт о добровольном посильном сборе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конфет и призов на мероприятие.</w:t>
      </w:r>
    </w:p>
    <w:p w:rsidR="00DA1B44" w:rsidRDefault="00DA1B44" w:rsidP="00B66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2.Слушали: </w:t>
      </w:r>
      <w:r>
        <w:rPr>
          <w:rFonts w:ascii="Times New Roman" w:hAnsi="Times New Roman" w:cs="Times New Roman"/>
          <w:sz w:val="28"/>
          <w:szCs w:val="28"/>
        </w:rPr>
        <w:t>Выступление директора школы по вопросу материальных нужд ГУ Невская СШ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третьему вопросу слово предоставили директору 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 Он сделал аналитический отчет о проделанной работе коллектива и учащихся, родителей. 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подробно остановился на вопросе потребности, нужд школы (приобретение вазонов, баннеров, штор, создание галереи, оформление кабинета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жангыру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пр.)</w:t>
      </w:r>
    </w:p>
    <w:p w:rsidR="00DA1B44" w:rsidRDefault="00DA1B44" w:rsidP="00B66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08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.Слушали: </w:t>
      </w:r>
      <w:r>
        <w:rPr>
          <w:rFonts w:ascii="Times New Roman" w:hAnsi="Times New Roman" w:cs="Times New Roman"/>
          <w:sz w:val="28"/>
          <w:szCs w:val="28"/>
        </w:rPr>
        <w:t xml:space="preserve">Обсуждение возможности поощрения отличившихся учащихся. По второму вопросу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 Женихова Е.В. Она предложила членам ПС обсудить возможность поощрения, как мотивацию к деятельности, отличившихся учащихся.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предложила проведение благотворительной ярмарки для школьников и жителей села.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Вырученные деньги от продажи продукции пустить на поощрение отличившихся учеников (Поездка в Боровое, ценные подарки и др.)</w:t>
      </w:r>
      <w:proofErr w:type="gramEnd"/>
    </w:p>
    <w:p w:rsidR="00DA1B44" w:rsidRDefault="00DA1B44" w:rsidP="00B66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3.2.Постановили: </w:t>
      </w:r>
      <w:r>
        <w:rPr>
          <w:rFonts w:ascii="Times New Roman" w:hAnsi="Times New Roman" w:cs="Times New Roman"/>
          <w:sz w:val="28"/>
          <w:szCs w:val="28"/>
        </w:rPr>
        <w:t>Провести в мае Благотворительную ярмарку, средства распределить на поощрение учеников и на нужды школы (покупка баннеров, оформление коридора, горшков для цветов и др.)</w:t>
      </w:r>
    </w:p>
    <w:p w:rsidR="00DA1B44" w:rsidRPr="00C66F8F" w:rsidRDefault="00DA1B44" w:rsidP="00B668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B44" w:rsidRDefault="00DA1B44" w:rsidP="00B66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ПС: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Самалхан</w:t>
      </w:r>
      <w:proofErr w:type="spellEnd"/>
    </w:p>
    <w:p w:rsidR="00DA1B44" w:rsidRDefault="00DA1B44" w:rsidP="00B668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ПС:                        Женихова Е.В.</w:t>
      </w:r>
    </w:p>
    <w:p w:rsidR="00DA1B44" w:rsidRDefault="00DA1B44" w:rsidP="00DA1B44">
      <w:pPr>
        <w:spacing w:before="120"/>
      </w:pPr>
    </w:p>
    <w:sectPr w:rsidR="00DA1B44" w:rsidSect="00F00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368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6C"/>
    <w:rsid w:val="001225A0"/>
    <w:rsid w:val="00B6683F"/>
    <w:rsid w:val="00D3106C"/>
    <w:rsid w:val="00DA1B44"/>
    <w:rsid w:val="00E81AC5"/>
    <w:rsid w:val="00F0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B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B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2019-05-20T13:09:00Z</dcterms:created>
  <dcterms:modified xsi:type="dcterms:W3CDTF">2019-05-20T13:44:00Z</dcterms:modified>
</cp:coreProperties>
</file>